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85361291"/>
        <w:docPartObj>
          <w:docPartGallery w:val="Cover Pages"/>
          <w:docPartUnique/>
        </w:docPartObj>
      </w:sdtPr>
      <w:sdtContent>
        <w:p w14:paraId="74EC3003" w14:textId="4392F2F2" w:rsidR="007F167D" w:rsidRDefault="007F167D">
          <w:r>
            <w:rPr>
              <w:noProof/>
            </w:rPr>
            <mc:AlternateContent>
              <mc:Choice Requires="wps">
                <w:drawing>
                  <wp:anchor distT="0" distB="0" distL="114300" distR="114300" simplePos="0" relativeHeight="251659264" behindDoc="0" locked="0" layoutInCell="1" allowOverlap="1" wp14:anchorId="374B0919" wp14:editId="54A8D168">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DE7E18" w:themeColor="accent2"/>
                                  </w:tblBorders>
                                  <w:tblCellMar>
                                    <w:top w:w="1296" w:type="dxa"/>
                                    <w:left w:w="360" w:type="dxa"/>
                                    <w:bottom w:w="1296" w:type="dxa"/>
                                    <w:right w:w="360" w:type="dxa"/>
                                  </w:tblCellMar>
                                  <w:tblLook w:val="04A0" w:firstRow="1" w:lastRow="0" w:firstColumn="1" w:lastColumn="0" w:noHBand="0" w:noVBand="1"/>
                                </w:tblPr>
                                <w:tblGrid>
                                  <w:gridCol w:w="5550"/>
                                  <w:gridCol w:w="1752"/>
                                </w:tblGrid>
                                <w:tr w:rsidR="007F167D" w14:paraId="5F6A5621" w14:textId="77777777">
                                  <w:trPr>
                                    <w:jc w:val="center"/>
                                  </w:trPr>
                                  <w:tc>
                                    <w:tcPr>
                                      <w:tcW w:w="2568" w:type="pct"/>
                                      <w:vAlign w:val="center"/>
                                    </w:tcPr>
                                    <w:p w14:paraId="5E2D88F8" w14:textId="77777777" w:rsidR="007F167D" w:rsidRDefault="007F167D">
                                      <w:pPr>
                                        <w:jc w:val="right"/>
                                      </w:pPr>
                                      <w:r>
                                        <w:rPr>
                                          <w:noProof/>
                                        </w:rPr>
                                        <w:drawing>
                                          <wp:inline distT="0" distB="0" distL="0" distR="0" wp14:anchorId="2396EFCF" wp14:editId="707AB076">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3EC8C9B" w14:textId="6BAC8266" w:rsidR="007F167D" w:rsidRDefault="007F167D">
                                          <w:pPr>
                                            <w:pStyle w:val="NoSpacing"/>
                                            <w:spacing w:line="312" w:lineRule="auto"/>
                                            <w:jc w:val="right"/>
                                            <w:rPr>
                                              <w:caps/>
                                              <w:color w:val="191919" w:themeColor="text1" w:themeTint="E6"/>
                                              <w:sz w:val="72"/>
                                              <w:szCs w:val="72"/>
                                            </w:rPr>
                                          </w:pPr>
                                          <w:r>
                                            <w:rPr>
                                              <w:caps/>
                                              <w:color w:val="191919" w:themeColor="text1" w:themeTint="E6"/>
                                              <w:sz w:val="72"/>
                                              <w:szCs w:val="72"/>
                                            </w:rPr>
                                            <w:t>BHP WARD PANNEL MEETING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4DAC91B" w14:textId="348C9DD7" w:rsidR="007F167D" w:rsidRDefault="00BC2922">
                                          <w:pPr>
                                            <w:jc w:val="right"/>
                                            <w:rPr>
                                              <w:sz w:val="24"/>
                                              <w:szCs w:val="24"/>
                                            </w:rPr>
                                          </w:pPr>
                                          <w:r>
                                            <w:rPr>
                                              <w:color w:val="000000" w:themeColor="text1"/>
                                              <w:sz w:val="24"/>
                                              <w:szCs w:val="24"/>
                                            </w:rPr>
                                            <w:t>24.09.2026</w:t>
                                          </w:r>
                                        </w:p>
                                      </w:sdtContent>
                                    </w:sdt>
                                  </w:tc>
                                  <w:tc>
                                    <w:tcPr>
                                      <w:tcW w:w="2432" w:type="pct"/>
                                      <w:vAlign w:val="center"/>
                                    </w:tcPr>
                                    <w:p w14:paraId="2945125C" w14:textId="77777777" w:rsidR="007F167D" w:rsidRDefault="007F167D">
                                      <w:pPr>
                                        <w:pStyle w:val="NoSpacing"/>
                                      </w:pPr>
                                      <w:r>
                                        <w:t>Meet the team:</w:t>
                                      </w:r>
                                    </w:p>
                                    <w:p w14:paraId="17B1892F" w14:textId="49B53D5A" w:rsidR="007F167D" w:rsidRDefault="007F167D">
                                      <w:pPr>
                                        <w:pStyle w:val="NoSpacing"/>
                                      </w:pPr>
                                      <w:r>
                                        <w:t>Sergeant</w:t>
                                      </w:r>
                                      <w:r w:rsidR="00BC2922">
                                        <w:t xml:space="preserve"> 691NA</w:t>
                                      </w:r>
                                      <w:r>
                                        <w:t xml:space="preserve"> K</w:t>
                                      </w:r>
                                      <w:r w:rsidR="00BC2922">
                                        <w:t>ING, Aaron</w:t>
                                      </w:r>
                                    </w:p>
                                    <w:p w14:paraId="18106647" w14:textId="77777777" w:rsidR="007F167D" w:rsidRDefault="007F167D">
                                      <w:pPr>
                                        <w:pStyle w:val="NoSpacing"/>
                                      </w:pPr>
                                      <w:r>
                                        <w:t xml:space="preserve">PC </w:t>
                                      </w:r>
                                      <w:r w:rsidRPr="007F167D">
                                        <w:t xml:space="preserve"> 1469NA MEHMED, Imran</w:t>
                                      </w:r>
                                    </w:p>
                                    <w:p w14:paraId="24977649" w14:textId="77777777" w:rsidR="007F167D" w:rsidRDefault="007F167D">
                                      <w:pPr>
                                        <w:pStyle w:val="NoSpacing"/>
                                      </w:pPr>
                                      <w:hyperlink r:id="rId6" w:tooltip="FP NORTH AREA (NA)&#10;(C) Emergency Response &amp;Patrol&#10;Response Team E&#10;Enfield - North&#10;Leave Line 1" w:history="1">
                                        <w:r w:rsidRPr="007F167D">
                                          <w:rPr>
                                            <w:rStyle w:val="Hyperlink"/>
                                            <w:color w:val="auto"/>
                                            <w:u w:val="none"/>
                                          </w:rPr>
                                          <w:t>PC 1310NA DELL, Steve</w:t>
                                        </w:r>
                                      </w:hyperlink>
                                    </w:p>
                                    <w:p w14:paraId="3661C25E" w14:textId="27E90B4A" w:rsidR="00BC2922" w:rsidRPr="007F167D" w:rsidRDefault="00BC2922">
                                      <w:pPr>
                                        <w:pStyle w:val="NoSpacing"/>
                                      </w:pPr>
                                      <w:r w:rsidRPr="00BC2922">
                                        <w:t>PCSO 7212NA JOHNSON, Girvan</w:t>
                                      </w:r>
                                    </w:p>
                                  </w:tc>
                                </w:tr>
                              </w:tbl>
                              <w:p w14:paraId="0D7722DB" w14:textId="77777777" w:rsidR="007F167D" w:rsidRDefault="007F167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74B0919"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DE7E18" w:themeColor="accent2"/>
                            </w:tblBorders>
                            <w:tblCellMar>
                              <w:top w:w="1296" w:type="dxa"/>
                              <w:left w:w="360" w:type="dxa"/>
                              <w:bottom w:w="1296" w:type="dxa"/>
                              <w:right w:w="360" w:type="dxa"/>
                            </w:tblCellMar>
                            <w:tblLook w:val="04A0" w:firstRow="1" w:lastRow="0" w:firstColumn="1" w:lastColumn="0" w:noHBand="0" w:noVBand="1"/>
                          </w:tblPr>
                          <w:tblGrid>
                            <w:gridCol w:w="5550"/>
                            <w:gridCol w:w="1752"/>
                          </w:tblGrid>
                          <w:tr w:rsidR="007F167D" w14:paraId="5F6A5621" w14:textId="77777777">
                            <w:trPr>
                              <w:jc w:val="center"/>
                            </w:trPr>
                            <w:tc>
                              <w:tcPr>
                                <w:tcW w:w="2568" w:type="pct"/>
                                <w:vAlign w:val="center"/>
                              </w:tcPr>
                              <w:p w14:paraId="5E2D88F8" w14:textId="77777777" w:rsidR="007F167D" w:rsidRDefault="007F167D">
                                <w:pPr>
                                  <w:jc w:val="right"/>
                                </w:pPr>
                                <w:r>
                                  <w:rPr>
                                    <w:noProof/>
                                  </w:rPr>
                                  <w:drawing>
                                    <wp:inline distT="0" distB="0" distL="0" distR="0" wp14:anchorId="2396EFCF" wp14:editId="707AB076">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3EC8C9B" w14:textId="6BAC8266" w:rsidR="007F167D" w:rsidRDefault="007F167D">
                                    <w:pPr>
                                      <w:pStyle w:val="NoSpacing"/>
                                      <w:spacing w:line="312" w:lineRule="auto"/>
                                      <w:jc w:val="right"/>
                                      <w:rPr>
                                        <w:caps/>
                                        <w:color w:val="191919" w:themeColor="text1" w:themeTint="E6"/>
                                        <w:sz w:val="72"/>
                                        <w:szCs w:val="72"/>
                                      </w:rPr>
                                    </w:pPr>
                                    <w:r>
                                      <w:rPr>
                                        <w:caps/>
                                        <w:color w:val="191919" w:themeColor="text1" w:themeTint="E6"/>
                                        <w:sz w:val="72"/>
                                        <w:szCs w:val="72"/>
                                      </w:rPr>
                                      <w:t>BHP WARD PANNEL MEETING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4DAC91B" w14:textId="348C9DD7" w:rsidR="007F167D" w:rsidRDefault="00BC2922">
                                    <w:pPr>
                                      <w:jc w:val="right"/>
                                      <w:rPr>
                                        <w:sz w:val="24"/>
                                        <w:szCs w:val="24"/>
                                      </w:rPr>
                                    </w:pPr>
                                    <w:r>
                                      <w:rPr>
                                        <w:color w:val="000000" w:themeColor="text1"/>
                                        <w:sz w:val="24"/>
                                        <w:szCs w:val="24"/>
                                      </w:rPr>
                                      <w:t>24.09.2026</w:t>
                                    </w:r>
                                  </w:p>
                                </w:sdtContent>
                              </w:sdt>
                            </w:tc>
                            <w:tc>
                              <w:tcPr>
                                <w:tcW w:w="2432" w:type="pct"/>
                                <w:vAlign w:val="center"/>
                              </w:tcPr>
                              <w:p w14:paraId="2945125C" w14:textId="77777777" w:rsidR="007F167D" w:rsidRDefault="007F167D">
                                <w:pPr>
                                  <w:pStyle w:val="NoSpacing"/>
                                </w:pPr>
                                <w:r>
                                  <w:t>Meet the team:</w:t>
                                </w:r>
                              </w:p>
                              <w:p w14:paraId="17B1892F" w14:textId="49B53D5A" w:rsidR="007F167D" w:rsidRDefault="007F167D">
                                <w:pPr>
                                  <w:pStyle w:val="NoSpacing"/>
                                </w:pPr>
                                <w:r>
                                  <w:t>Sergeant</w:t>
                                </w:r>
                                <w:r w:rsidR="00BC2922">
                                  <w:t xml:space="preserve"> 691NA</w:t>
                                </w:r>
                                <w:r>
                                  <w:t xml:space="preserve"> K</w:t>
                                </w:r>
                                <w:r w:rsidR="00BC2922">
                                  <w:t>ING, Aaron</w:t>
                                </w:r>
                              </w:p>
                              <w:p w14:paraId="18106647" w14:textId="77777777" w:rsidR="007F167D" w:rsidRDefault="007F167D">
                                <w:pPr>
                                  <w:pStyle w:val="NoSpacing"/>
                                </w:pPr>
                                <w:r>
                                  <w:t xml:space="preserve">PC </w:t>
                                </w:r>
                                <w:r w:rsidRPr="007F167D">
                                  <w:t xml:space="preserve"> 1469NA MEHMED, Imran</w:t>
                                </w:r>
                              </w:p>
                              <w:p w14:paraId="24977649" w14:textId="77777777" w:rsidR="007F167D" w:rsidRDefault="007F167D">
                                <w:pPr>
                                  <w:pStyle w:val="NoSpacing"/>
                                </w:pPr>
                                <w:hyperlink r:id="rId7" w:tooltip="FP NORTH AREA (NA)&#10;(C) Emergency Response &amp;Patrol&#10;Response Team E&#10;Enfield - North&#10;Leave Line 1" w:history="1">
                                  <w:r w:rsidRPr="007F167D">
                                    <w:rPr>
                                      <w:rStyle w:val="Hyperlink"/>
                                      <w:color w:val="auto"/>
                                      <w:u w:val="none"/>
                                    </w:rPr>
                                    <w:t>PC 1310NA DELL, Steve</w:t>
                                  </w:r>
                                </w:hyperlink>
                              </w:p>
                              <w:p w14:paraId="3661C25E" w14:textId="27E90B4A" w:rsidR="00BC2922" w:rsidRPr="007F167D" w:rsidRDefault="00BC2922">
                                <w:pPr>
                                  <w:pStyle w:val="NoSpacing"/>
                                </w:pPr>
                                <w:r w:rsidRPr="00BC2922">
                                  <w:t>PCSO 7212NA JOHNSON, Girvan</w:t>
                                </w:r>
                              </w:p>
                            </w:tc>
                          </w:tr>
                        </w:tbl>
                        <w:p w14:paraId="0D7722DB" w14:textId="77777777" w:rsidR="007F167D" w:rsidRDefault="007F167D"/>
                      </w:txbxContent>
                    </v:textbox>
                    <w10:wrap anchorx="page" anchory="page"/>
                  </v:shape>
                </w:pict>
              </mc:Fallback>
            </mc:AlternateContent>
          </w:r>
          <w:r>
            <w:br w:type="page"/>
          </w:r>
        </w:p>
      </w:sdtContent>
    </w:sdt>
    <w:p w14:paraId="0AB8DB4E" w14:textId="714EBF65" w:rsidR="007F167D" w:rsidRPr="003A191D" w:rsidRDefault="00BC2922">
      <w:pPr>
        <w:rPr>
          <w:sz w:val="24"/>
          <w:szCs w:val="24"/>
        </w:rPr>
      </w:pPr>
      <w:r w:rsidRPr="00BC2922">
        <w:rPr>
          <w:rFonts w:ascii="Aptos" w:eastAsia="Aptos" w:hAnsi="Aptos" w:cs="Times New Roman"/>
          <w:noProof/>
          <w:kern w:val="2"/>
          <w:sz w:val="24"/>
          <w:szCs w:val="24"/>
          <w14:ligatures w14:val="standardContextual"/>
        </w:rPr>
        <w:lastRenderedPageBreak/>
        <w:drawing>
          <wp:anchor distT="0" distB="0" distL="114300" distR="114300" simplePos="0" relativeHeight="251661312" behindDoc="1" locked="0" layoutInCell="1" allowOverlap="1" wp14:anchorId="042F0F67" wp14:editId="6C251F3A">
            <wp:simplePos x="0" y="0"/>
            <wp:positionH relativeFrom="page">
              <wp:posOffset>2846567</wp:posOffset>
            </wp:positionH>
            <wp:positionV relativeFrom="paragraph">
              <wp:posOffset>-736296</wp:posOffset>
            </wp:positionV>
            <wp:extent cx="4576225" cy="1063625"/>
            <wp:effectExtent l="0" t="0" r="0" b="3175"/>
            <wp:wrapNone/>
            <wp:docPr id="60882499" name="Picture 1" descr="Policing and Crime - Resident Servic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cing and Crime - Resident Services ..."/>
                    <pic:cNvPicPr>
                      <a:picLocks noChangeAspect="1" noChangeArrowheads="1"/>
                    </pic:cNvPicPr>
                  </pic:nvPicPr>
                  <pic:blipFill>
                    <a:blip r:embed="rId8">
                      <a:alphaModFix amt="59000"/>
                      <a:extLst>
                        <a:ext uri="{28A0092B-C50C-407E-A947-70E740481C1C}">
                          <a14:useLocalDpi xmlns:a14="http://schemas.microsoft.com/office/drawing/2010/main" val="0"/>
                        </a:ext>
                      </a:extLst>
                    </a:blip>
                    <a:srcRect/>
                    <a:stretch>
                      <a:fillRect/>
                    </a:stretch>
                  </pic:blipFill>
                  <pic:spPr bwMode="auto">
                    <a:xfrm>
                      <a:off x="0" y="0"/>
                      <a:ext cx="4576225" cy="106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26F5B5" w14:textId="1B72FC3E" w:rsidR="007F167D" w:rsidRPr="003A191D" w:rsidRDefault="00BC2922">
      <w:pPr>
        <w:rPr>
          <w:sz w:val="24"/>
          <w:szCs w:val="24"/>
          <w:u w:val="single"/>
        </w:rPr>
      </w:pPr>
      <w:r w:rsidRPr="003A191D">
        <w:rPr>
          <w:sz w:val="24"/>
          <w:szCs w:val="24"/>
          <w:u w:val="single"/>
        </w:rPr>
        <w:t xml:space="preserve">Bush Hill Park ward </w:t>
      </w:r>
      <w:r w:rsidR="003A191D" w:rsidRPr="003A191D">
        <w:rPr>
          <w:sz w:val="24"/>
          <w:szCs w:val="24"/>
          <w:u w:val="single"/>
        </w:rPr>
        <w:t>panel</w:t>
      </w:r>
    </w:p>
    <w:p w14:paraId="2B5B456A" w14:textId="2F4C03C2" w:rsidR="00BC2922" w:rsidRPr="003A191D" w:rsidRDefault="00BC2922">
      <w:pPr>
        <w:rPr>
          <w:sz w:val="24"/>
          <w:szCs w:val="24"/>
        </w:rPr>
      </w:pPr>
      <w:r w:rsidRPr="003A191D">
        <w:rPr>
          <w:sz w:val="24"/>
          <w:szCs w:val="24"/>
        </w:rPr>
        <w:t>Panel chair: Glen Breslin</w:t>
      </w:r>
    </w:p>
    <w:p w14:paraId="47B91C11" w14:textId="204C54C6" w:rsidR="003A191D" w:rsidRPr="00593B65" w:rsidRDefault="003A191D">
      <w:pPr>
        <w:rPr>
          <w:sz w:val="24"/>
          <w:szCs w:val="24"/>
        </w:rPr>
      </w:pPr>
      <w:r w:rsidRPr="003A191D">
        <w:rPr>
          <w:sz w:val="24"/>
          <w:szCs w:val="24"/>
        </w:rPr>
        <w:t>Councillors: James Hockney, Peter Fallart &amp; Pat Gregory</w:t>
      </w:r>
    </w:p>
    <w:p w14:paraId="0C223046" w14:textId="4857D4E5" w:rsidR="003A191D" w:rsidRPr="003A191D" w:rsidRDefault="003A191D">
      <w:pPr>
        <w:rPr>
          <w:u w:val="single"/>
        </w:rPr>
      </w:pPr>
      <w:r w:rsidRPr="003A191D">
        <w:rPr>
          <w:u w:val="single"/>
        </w:rPr>
        <w:t>Ward Priorities:</w:t>
      </w:r>
    </w:p>
    <w:p w14:paraId="66C82892" w14:textId="33FF0EE7" w:rsidR="003A191D" w:rsidRPr="003A191D" w:rsidRDefault="003A191D" w:rsidP="003A191D">
      <w:pPr>
        <w:pStyle w:val="ListParagraph"/>
        <w:numPr>
          <w:ilvl w:val="0"/>
          <w:numId w:val="21"/>
        </w:numPr>
      </w:pPr>
      <w:r w:rsidRPr="003A191D">
        <w:t>Motor vehicle crime</w:t>
      </w:r>
    </w:p>
    <w:p w14:paraId="49E909E9" w14:textId="64C31ECB" w:rsidR="003A191D" w:rsidRPr="003A191D" w:rsidRDefault="003A191D" w:rsidP="003A191D">
      <w:pPr>
        <w:pStyle w:val="ListParagraph"/>
        <w:numPr>
          <w:ilvl w:val="0"/>
          <w:numId w:val="21"/>
        </w:numPr>
      </w:pPr>
      <w:r w:rsidRPr="003A191D">
        <w:t>Burglaries</w:t>
      </w:r>
    </w:p>
    <w:p w14:paraId="6F962DE6" w14:textId="0353C52B" w:rsidR="003A191D" w:rsidRDefault="003A191D" w:rsidP="003A191D">
      <w:pPr>
        <w:pStyle w:val="ListParagraph"/>
        <w:numPr>
          <w:ilvl w:val="0"/>
          <w:numId w:val="21"/>
        </w:numPr>
      </w:pPr>
      <w:r w:rsidRPr="003A191D">
        <w:t>ASB</w:t>
      </w:r>
    </w:p>
    <w:p w14:paraId="7F995628" w14:textId="77777777" w:rsidR="003A191D" w:rsidRDefault="003A191D" w:rsidP="00753C39">
      <w:pPr>
        <w:pStyle w:val="ListParagraph"/>
      </w:pPr>
    </w:p>
    <w:p w14:paraId="6EE4E4AD" w14:textId="28878332" w:rsidR="00753C39" w:rsidRDefault="00753C39" w:rsidP="00753C39">
      <w:pPr>
        <w:rPr>
          <w:b/>
          <w:color w:val="000000" w:themeColor="text1"/>
          <w:sz w:val="24"/>
          <w:szCs w:val="24"/>
        </w:rPr>
      </w:pPr>
      <w:r>
        <w:rPr>
          <w:b/>
          <w:color w:val="000000" w:themeColor="text1"/>
          <w:sz w:val="24"/>
          <w:szCs w:val="24"/>
        </w:rPr>
        <w:t>Get crime prevention advice at:</w:t>
      </w:r>
    </w:p>
    <w:p w14:paraId="7F86DAEA" w14:textId="733B9A5E" w:rsidR="00753C39" w:rsidRPr="00753C39" w:rsidRDefault="00753C39" w:rsidP="003A191D">
      <w:pPr>
        <w:rPr>
          <w:b/>
          <w:color w:val="0070C0"/>
          <w:sz w:val="24"/>
          <w:szCs w:val="24"/>
          <w:u w:val="single"/>
        </w:rPr>
      </w:pPr>
      <w:r w:rsidRPr="001C459F">
        <w:rPr>
          <w:b/>
          <w:color w:val="0070C0"/>
          <w:sz w:val="24"/>
          <w:szCs w:val="24"/>
          <w:u w:val="single"/>
        </w:rPr>
        <w:t>www.met.police.uk/crimeprevention</w:t>
      </w:r>
    </w:p>
    <w:p w14:paraId="294C48F6" w14:textId="41959A86" w:rsidR="003A191D" w:rsidRDefault="003A191D" w:rsidP="003A191D">
      <w:r>
        <w:t xml:space="preserve"> </w:t>
      </w:r>
      <w:r w:rsidRPr="00766EF4">
        <w:t>You can report a crime in your area anonymously via CRIMESTOPPERS. They never ask for your personal information and do not track your device. They are an independent charity that gives the people the power to speak up to stop crime 100% anonymously. Call them or fill in their anonymous online form</w:t>
      </w:r>
      <w:r w:rsidR="00753C39">
        <w:t xml:space="preserve">. </w:t>
      </w:r>
    </w:p>
    <w:p w14:paraId="054C565C" w14:textId="3155E1EB" w:rsidR="00753C39" w:rsidRPr="00753C39" w:rsidRDefault="00753C39" w:rsidP="00753C39">
      <w:pPr>
        <w:rPr>
          <w:b/>
        </w:rPr>
      </w:pPr>
      <w:r w:rsidRPr="00753C39">
        <w:rPr>
          <w:b/>
        </w:rPr>
        <w:t xml:space="preserve">To contact police </w:t>
      </w:r>
    </w:p>
    <w:p w14:paraId="5C99BAE5" w14:textId="3ABA0D63" w:rsidR="00753C39" w:rsidRPr="00753C39" w:rsidRDefault="00753C39" w:rsidP="00753C39">
      <w:r w:rsidRPr="00753C39">
        <w:t>*If a crime is happening now or someone is in immediate danger, call 999*Find out other ways to contact us on this link:</w:t>
      </w:r>
    </w:p>
    <w:p w14:paraId="10A3DB3B" w14:textId="51A4AD4A" w:rsidR="00753C39" w:rsidRPr="00753C39" w:rsidRDefault="00753C39" w:rsidP="00753C39">
      <w:pPr>
        <w:rPr>
          <w:b/>
          <w:u w:val="single"/>
        </w:rPr>
      </w:pPr>
      <w:r w:rsidRPr="00753C39">
        <w:rPr>
          <w:b/>
          <w:u w:val="single"/>
        </w:rPr>
        <w:t>https://www.met.police.uk/contact-us/</w:t>
      </w:r>
    </w:p>
    <w:p w14:paraId="791E1975" w14:textId="48269771" w:rsidR="00753C39" w:rsidRPr="00753C39" w:rsidRDefault="00753C39" w:rsidP="00753C39">
      <w:pPr>
        <w:rPr>
          <w:b/>
        </w:rPr>
      </w:pPr>
      <w:r w:rsidRPr="00753C39">
        <w:rPr>
          <w:b/>
        </w:rPr>
        <w:t>Front Counter - Edmonton Police Station</w:t>
      </w:r>
    </w:p>
    <w:p w14:paraId="12C39218" w14:textId="60E857FA" w:rsidR="00753C39" w:rsidRPr="00753C39" w:rsidRDefault="00753C39" w:rsidP="00753C39">
      <w:pPr>
        <w:rPr>
          <w:b/>
        </w:rPr>
      </w:pPr>
      <w:r w:rsidRPr="00753C39">
        <w:rPr>
          <w:b/>
        </w:rPr>
        <w:t xml:space="preserve">462 Fore Street, Edmonton N9 0PW </w:t>
      </w:r>
    </w:p>
    <w:p w14:paraId="73C86E78" w14:textId="6637FEDE" w:rsidR="00753C39" w:rsidRPr="00753C39" w:rsidRDefault="00753C39" w:rsidP="00753C39">
      <w:pPr>
        <w:rPr>
          <w:b/>
        </w:rPr>
      </w:pPr>
      <w:r w:rsidRPr="00753C39">
        <w:rPr>
          <w:b/>
        </w:rPr>
        <w:t>Help to make your neighbourhood safer</w:t>
      </w:r>
    </w:p>
    <w:p w14:paraId="6B42E3EF" w14:textId="53B5FD90" w:rsidR="00753C39" w:rsidRPr="00753C39" w:rsidRDefault="00753C39" w:rsidP="00753C39">
      <w:r w:rsidRPr="00753C39">
        <w:t>Attend meetings organised by us, give us a call or drop us an email. Have your say and work with us to find lasting solutions</w:t>
      </w:r>
    </w:p>
    <w:p w14:paraId="002F28DC" w14:textId="4EF228C3" w:rsidR="00753C39" w:rsidRDefault="00753C39" w:rsidP="00753C39">
      <w:r w:rsidRPr="00753C39">
        <w:t xml:space="preserve">Become a volunteer, Special Constable or Police Community Support Officer (PCSO) – For details visit: </w:t>
      </w:r>
    </w:p>
    <w:p w14:paraId="0E0738FB" w14:textId="70708A4C" w:rsidR="00593B65" w:rsidRDefault="00593B65" w:rsidP="00753C39"/>
    <w:p w14:paraId="2737191C" w14:textId="3CA24217" w:rsidR="00593B65" w:rsidRPr="00753C39" w:rsidRDefault="00593B65" w:rsidP="00753C39">
      <w:r>
        <w:rPr>
          <w:noProof/>
        </w:rPr>
        <w:drawing>
          <wp:anchor distT="0" distB="0" distL="114300" distR="114300" simplePos="0" relativeHeight="251665408" behindDoc="1" locked="0" layoutInCell="1" allowOverlap="1" wp14:anchorId="0BBD9DD1" wp14:editId="37CE49CB">
            <wp:simplePos x="0" y="0"/>
            <wp:positionH relativeFrom="page">
              <wp:align>right</wp:align>
            </wp:positionH>
            <wp:positionV relativeFrom="paragraph">
              <wp:posOffset>249473</wp:posOffset>
            </wp:positionV>
            <wp:extent cx="7548245" cy="2369373"/>
            <wp:effectExtent l="0" t="0" r="0" b="0"/>
            <wp:wrapNone/>
            <wp:docPr id="10" name="Picture 8" descr="What about Crime Stoppers? - Neighbourhood Al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at about Crime Stoppers? - Neighbourhood Ale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48245" cy="23693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900B33" w14:textId="068FB516" w:rsidR="003A191D" w:rsidRDefault="003A191D"/>
    <w:p w14:paraId="4504C55F" w14:textId="052E9651" w:rsidR="00593B65" w:rsidRDefault="00593B65">
      <w:pPr>
        <w:rPr>
          <w:u w:val="single"/>
        </w:rPr>
      </w:pPr>
    </w:p>
    <w:p w14:paraId="1C8E776C" w14:textId="2A1C1F88" w:rsidR="007F167D" w:rsidRDefault="00753C39">
      <w:pPr>
        <w:rPr>
          <w:u w:val="single"/>
        </w:rPr>
      </w:pPr>
      <w:r w:rsidRPr="00753C39">
        <w:rPr>
          <w:u w:val="single"/>
        </w:rPr>
        <w:t>Ward panel news</w:t>
      </w:r>
    </w:p>
    <w:p w14:paraId="3579CEC4" w14:textId="6FE4045A" w:rsidR="00593B65" w:rsidRDefault="00593B65"/>
    <w:p w14:paraId="557AB9DF" w14:textId="17D3DBD5" w:rsidR="00593B65" w:rsidRDefault="00E92DD9">
      <w:r w:rsidRPr="00B64A1F">
        <w:rPr>
          <w:noProof/>
        </w:rPr>
        <w:lastRenderedPageBreak/>
        <w:drawing>
          <wp:anchor distT="0" distB="0" distL="114300" distR="114300" simplePos="0" relativeHeight="251668480" behindDoc="0" locked="0" layoutInCell="1" allowOverlap="1" wp14:anchorId="35A52BFB" wp14:editId="1195ADD5">
            <wp:simplePos x="0" y="0"/>
            <wp:positionH relativeFrom="page">
              <wp:posOffset>500932</wp:posOffset>
            </wp:positionH>
            <wp:positionV relativeFrom="paragraph">
              <wp:posOffset>-667909</wp:posOffset>
            </wp:positionV>
            <wp:extent cx="2003729" cy="978565"/>
            <wp:effectExtent l="0" t="0" r="0" b="0"/>
            <wp:wrapNone/>
            <wp:docPr id="11734958" name="Picture 3" descr="Safer Neighbourh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fer Neighbourhoo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3729" cy="978565"/>
                    </a:xfrm>
                    <a:prstGeom prst="rect">
                      <a:avLst/>
                    </a:prstGeom>
                    <a:noFill/>
                    <a:ln>
                      <a:noFill/>
                    </a:ln>
                  </pic:spPr>
                </pic:pic>
              </a:graphicData>
            </a:graphic>
            <wp14:sizeRelH relativeFrom="page">
              <wp14:pctWidth>0</wp14:pctWidth>
            </wp14:sizeRelH>
            <wp14:sizeRelV relativeFrom="page">
              <wp14:pctHeight>0</wp14:pctHeight>
            </wp14:sizeRelV>
          </wp:anchor>
        </w:drawing>
      </w:r>
      <w:r w:rsidR="00593B65" w:rsidRPr="00BC2922">
        <w:rPr>
          <w:rFonts w:ascii="Aptos" w:eastAsia="Aptos" w:hAnsi="Aptos" w:cs="Times New Roman"/>
          <w:noProof/>
          <w:kern w:val="2"/>
          <w:sz w:val="24"/>
          <w:szCs w:val="24"/>
          <w14:ligatures w14:val="standardContextual"/>
        </w:rPr>
        <w:drawing>
          <wp:anchor distT="0" distB="0" distL="114300" distR="114300" simplePos="0" relativeHeight="251663360" behindDoc="1" locked="0" layoutInCell="1" allowOverlap="1" wp14:anchorId="2CE31CA9" wp14:editId="6A6C61CE">
            <wp:simplePos x="0" y="0"/>
            <wp:positionH relativeFrom="page">
              <wp:posOffset>2885688</wp:posOffset>
            </wp:positionH>
            <wp:positionV relativeFrom="paragraph">
              <wp:posOffset>-738795</wp:posOffset>
            </wp:positionV>
            <wp:extent cx="4576225" cy="1063625"/>
            <wp:effectExtent l="0" t="0" r="0" b="3175"/>
            <wp:wrapNone/>
            <wp:docPr id="1018997138" name="Picture 1" descr="Policing and Crime - Resident Servic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cing and Crime - Resident Services ..."/>
                    <pic:cNvPicPr>
                      <a:picLocks noChangeAspect="1" noChangeArrowheads="1"/>
                    </pic:cNvPicPr>
                  </pic:nvPicPr>
                  <pic:blipFill>
                    <a:blip r:embed="rId8">
                      <a:alphaModFix amt="59000"/>
                      <a:extLst>
                        <a:ext uri="{28A0092B-C50C-407E-A947-70E740481C1C}">
                          <a14:useLocalDpi xmlns:a14="http://schemas.microsoft.com/office/drawing/2010/main" val="0"/>
                        </a:ext>
                      </a:extLst>
                    </a:blip>
                    <a:srcRect/>
                    <a:stretch>
                      <a:fillRect/>
                    </a:stretch>
                  </pic:blipFill>
                  <pic:spPr bwMode="auto">
                    <a:xfrm>
                      <a:off x="0" y="0"/>
                      <a:ext cx="4576225" cy="106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26C4CF" w14:textId="77777777" w:rsidR="00593B65" w:rsidRDefault="00593B65"/>
    <w:p w14:paraId="14745BB1" w14:textId="79FA76DF" w:rsidR="00753C39" w:rsidRDefault="00E92DD9">
      <w:r w:rsidRPr="003939C1">
        <w:rPr>
          <w:noProof/>
        </w:rPr>
        <w:drawing>
          <wp:anchor distT="0" distB="0" distL="114300" distR="114300" simplePos="0" relativeHeight="251666432" behindDoc="1" locked="0" layoutInCell="1" allowOverlap="1" wp14:anchorId="3BEAB685" wp14:editId="743B2702">
            <wp:simplePos x="0" y="0"/>
            <wp:positionH relativeFrom="column">
              <wp:posOffset>4397044</wp:posOffset>
            </wp:positionH>
            <wp:positionV relativeFrom="paragraph">
              <wp:posOffset>1104292</wp:posOffset>
            </wp:positionV>
            <wp:extent cx="2109543" cy="2990960"/>
            <wp:effectExtent l="0" t="0" r="5080" b="0"/>
            <wp:wrapNone/>
            <wp:docPr id="1055254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5441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09543" cy="2990960"/>
                    </a:xfrm>
                    <a:prstGeom prst="rect">
                      <a:avLst/>
                    </a:prstGeom>
                  </pic:spPr>
                </pic:pic>
              </a:graphicData>
            </a:graphic>
            <wp14:sizeRelH relativeFrom="margin">
              <wp14:pctWidth>0</wp14:pctWidth>
            </wp14:sizeRelH>
            <wp14:sizeRelV relativeFrom="margin">
              <wp14:pctHeight>0</wp14:pctHeight>
            </wp14:sizeRelV>
          </wp:anchor>
        </w:drawing>
      </w:r>
      <w:r w:rsidR="00593B65">
        <w:t>As</w:t>
      </w:r>
      <w:r w:rsidR="00753C39">
        <w:t xml:space="preserve"> part of our ongoing efforts to in managing particle crimes which matter to residents within our ward officers will be soon undergoing a speeding OP which will be conducted to deter speeding motorist and putting member of the public at risk. These areas have been previously patrolled in high visibility. Secondly addressing any concerns regarding parking officers have eradicate the issue with Bush Hill parade and are no looking at other area within our ward to deter this from happening.</w:t>
      </w:r>
    </w:p>
    <w:p w14:paraId="4F20702F" w14:textId="721A6751" w:rsidR="00753C39" w:rsidRDefault="00753C39" w:rsidP="00753C39">
      <w:pPr>
        <w:tabs>
          <w:tab w:val="left" w:pos="6336"/>
        </w:tabs>
        <w:rPr>
          <w:u w:val="single"/>
        </w:rPr>
      </w:pPr>
    </w:p>
    <w:p w14:paraId="31593262" w14:textId="77777777" w:rsidR="00593B65" w:rsidRPr="00593B65" w:rsidRDefault="00593B65" w:rsidP="00593B65">
      <w:pPr>
        <w:tabs>
          <w:tab w:val="left" w:pos="6336"/>
        </w:tabs>
        <w:rPr>
          <w:u w:val="single"/>
        </w:rPr>
      </w:pPr>
      <w:r w:rsidRPr="00593B65">
        <w:rPr>
          <w:u w:val="single"/>
        </w:rPr>
        <w:t xml:space="preserve">Examples of </w:t>
      </w:r>
      <w:r w:rsidRPr="00593B65">
        <w:rPr>
          <w:b/>
          <w:bCs/>
          <w:u w:val="single"/>
        </w:rPr>
        <w:t>Anti-Social Behaviour (ASB)</w:t>
      </w:r>
      <w:r w:rsidRPr="00593B65">
        <w:rPr>
          <w:u w:val="single"/>
        </w:rPr>
        <w:t xml:space="preserve"> include:</w:t>
      </w:r>
    </w:p>
    <w:p w14:paraId="45EE9F96" w14:textId="77777777" w:rsidR="00593B65" w:rsidRPr="00593B65" w:rsidRDefault="00593B65" w:rsidP="00593B65">
      <w:pPr>
        <w:numPr>
          <w:ilvl w:val="0"/>
          <w:numId w:val="23"/>
        </w:numPr>
        <w:tabs>
          <w:tab w:val="left" w:pos="6336"/>
        </w:tabs>
      </w:pPr>
      <w:r w:rsidRPr="00593B65">
        <w:t>Excessive noise, such as loud music, shouting, or parties.</w:t>
      </w:r>
    </w:p>
    <w:p w14:paraId="6E6D09FE" w14:textId="77777777" w:rsidR="00593B65" w:rsidRPr="00593B65" w:rsidRDefault="00593B65" w:rsidP="00593B65">
      <w:pPr>
        <w:numPr>
          <w:ilvl w:val="0"/>
          <w:numId w:val="23"/>
        </w:numPr>
        <w:tabs>
          <w:tab w:val="left" w:pos="6336"/>
        </w:tabs>
      </w:pPr>
      <w:r w:rsidRPr="00593B65">
        <w:t>Harassment, intimidation, or threatening behaviour.</w:t>
      </w:r>
    </w:p>
    <w:p w14:paraId="68254092" w14:textId="77777777" w:rsidR="00593B65" w:rsidRPr="00593B65" w:rsidRDefault="00593B65" w:rsidP="00593B65">
      <w:pPr>
        <w:numPr>
          <w:ilvl w:val="0"/>
          <w:numId w:val="23"/>
        </w:numPr>
        <w:tabs>
          <w:tab w:val="left" w:pos="6336"/>
        </w:tabs>
      </w:pPr>
      <w:r w:rsidRPr="00593B65">
        <w:t>Verbal abuse towards neighbours or members of the public.</w:t>
      </w:r>
    </w:p>
    <w:p w14:paraId="782AFF12" w14:textId="77777777" w:rsidR="00593B65" w:rsidRPr="00593B65" w:rsidRDefault="00593B65" w:rsidP="00593B65">
      <w:pPr>
        <w:numPr>
          <w:ilvl w:val="0"/>
          <w:numId w:val="23"/>
        </w:numPr>
        <w:tabs>
          <w:tab w:val="left" w:pos="6336"/>
        </w:tabs>
      </w:pPr>
      <w:r w:rsidRPr="00593B65">
        <w:t>Repeated nuisance behaviour causing alarm or distress.</w:t>
      </w:r>
    </w:p>
    <w:p w14:paraId="2488542B" w14:textId="77777777" w:rsidR="00593B65" w:rsidRPr="00593B65" w:rsidRDefault="00593B65" w:rsidP="00593B65">
      <w:pPr>
        <w:numPr>
          <w:ilvl w:val="0"/>
          <w:numId w:val="23"/>
        </w:numPr>
        <w:tabs>
          <w:tab w:val="left" w:pos="6336"/>
        </w:tabs>
      </w:pPr>
      <w:r w:rsidRPr="00593B65">
        <w:t>Vandalism, graffiti, or criminal damage.</w:t>
      </w:r>
    </w:p>
    <w:p w14:paraId="1D11CE90" w14:textId="400952E9" w:rsidR="00593B65" w:rsidRPr="00593B65" w:rsidRDefault="00593B65" w:rsidP="00593B65">
      <w:pPr>
        <w:numPr>
          <w:ilvl w:val="0"/>
          <w:numId w:val="23"/>
        </w:numPr>
        <w:tabs>
          <w:tab w:val="left" w:pos="6336"/>
        </w:tabs>
      </w:pPr>
      <w:r w:rsidRPr="00593B65">
        <w:t>Fly-tipping or littering.</w:t>
      </w:r>
      <w:r w:rsidR="00E92DD9" w:rsidRPr="00E92DD9">
        <w:rPr>
          <w:noProof/>
        </w:rPr>
        <w:t xml:space="preserve"> </w:t>
      </w:r>
    </w:p>
    <w:p w14:paraId="4F2E3517" w14:textId="77777777" w:rsidR="00593B65" w:rsidRPr="00593B65" w:rsidRDefault="00593B65" w:rsidP="00593B65">
      <w:pPr>
        <w:numPr>
          <w:ilvl w:val="0"/>
          <w:numId w:val="23"/>
        </w:numPr>
        <w:tabs>
          <w:tab w:val="left" w:pos="6336"/>
        </w:tabs>
      </w:pPr>
      <w:r w:rsidRPr="00593B65">
        <w:t>Drug-related activity in public places.</w:t>
      </w:r>
    </w:p>
    <w:p w14:paraId="3AB797D6" w14:textId="77777777" w:rsidR="00593B65" w:rsidRPr="00593B65" w:rsidRDefault="00593B65" w:rsidP="00593B65">
      <w:pPr>
        <w:numPr>
          <w:ilvl w:val="0"/>
          <w:numId w:val="23"/>
        </w:numPr>
        <w:tabs>
          <w:tab w:val="left" w:pos="6336"/>
        </w:tabs>
      </w:pPr>
      <w:r w:rsidRPr="00593B65">
        <w:t>Street drinking causing disorder.</w:t>
      </w:r>
    </w:p>
    <w:p w14:paraId="3048B679" w14:textId="77777777" w:rsidR="00593B65" w:rsidRPr="00593B65" w:rsidRDefault="00593B65" w:rsidP="00593B65">
      <w:pPr>
        <w:numPr>
          <w:ilvl w:val="0"/>
          <w:numId w:val="23"/>
        </w:numPr>
        <w:tabs>
          <w:tab w:val="left" w:pos="6336"/>
        </w:tabs>
      </w:pPr>
      <w:r w:rsidRPr="00593B65">
        <w:t>Groups gathering and causing intimidation or nuisance.</w:t>
      </w:r>
    </w:p>
    <w:p w14:paraId="708D0F9A" w14:textId="77777777" w:rsidR="00593B65" w:rsidRPr="00593B65" w:rsidRDefault="00593B65" w:rsidP="00593B65">
      <w:pPr>
        <w:numPr>
          <w:ilvl w:val="0"/>
          <w:numId w:val="23"/>
        </w:numPr>
        <w:tabs>
          <w:tab w:val="left" w:pos="6336"/>
        </w:tabs>
      </w:pPr>
      <w:r w:rsidRPr="00593B65">
        <w:t>Dangerous or inconsiderate use of vehicles, including off-road bikes.</w:t>
      </w:r>
    </w:p>
    <w:p w14:paraId="6E9C8A5E" w14:textId="77777777" w:rsidR="00593B65" w:rsidRPr="00593B65" w:rsidRDefault="00593B65" w:rsidP="00593B65">
      <w:pPr>
        <w:numPr>
          <w:ilvl w:val="0"/>
          <w:numId w:val="23"/>
        </w:numPr>
        <w:tabs>
          <w:tab w:val="left" w:pos="6336"/>
        </w:tabs>
      </w:pPr>
      <w:r w:rsidRPr="00593B65">
        <w:t>Persistent dog barking or failure to control dogs.</w:t>
      </w:r>
    </w:p>
    <w:p w14:paraId="06752912" w14:textId="77777777" w:rsidR="00593B65" w:rsidRPr="00593B65" w:rsidRDefault="00593B65" w:rsidP="00593B65">
      <w:pPr>
        <w:numPr>
          <w:ilvl w:val="0"/>
          <w:numId w:val="23"/>
        </w:numPr>
        <w:tabs>
          <w:tab w:val="left" w:pos="6336"/>
        </w:tabs>
      </w:pPr>
      <w:r w:rsidRPr="00593B65">
        <w:t>Public drunkenness leading to disorderly conduct.</w:t>
      </w:r>
    </w:p>
    <w:p w14:paraId="57B540D3" w14:textId="77777777" w:rsidR="00593B65" w:rsidRPr="00593B65" w:rsidRDefault="00593B65" w:rsidP="00593B65">
      <w:pPr>
        <w:numPr>
          <w:ilvl w:val="0"/>
          <w:numId w:val="23"/>
        </w:numPr>
        <w:tabs>
          <w:tab w:val="left" w:pos="6336"/>
        </w:tabs>
      </w:pPr>
      <w:r w:rsidRPr="00593B65">
        <w:t>Throwing objects at property or people.</w:t>
      </w:r>
    </w:p>
    <w:p w14:paraId="5F84BBB6" w14:textId="77777777" w:rsidR="00593B65" w:rsidRPr="00593B65" w:rsidRDefault="00593B65" w:rsidP="00593B65">
      <w:pPr>
        <w:numPr>
          <w:ilvl w:val="0"/>
          <w:numId w:val="23"/>
        </w:numPr>
        <w:tabs>
          <w:tab w:val="left" w:pos="6336"/>
        </w:tabs>
      </w:pPr>
      <w:r w:rsidRPr="00593B65">
        <w:t>Misuse of fireworks.</w:t>
      </w:r>
    </w:p>
    <w:p w14:paraId="022225E3" w14:textId="77777777" w:rsidR="00593B65" w:rsidRPr="00593B65" w:rsidRDefault="00593B65" w:rsidP="00593B65">
      <w:pPr>
        <w:numPr>
          <w:ilvl w:val="0"/>
          <w:numId w:val="23"/>
        </w:numPr>
        <w:tabs>
          <w:tab w:val="left" w:pos="6336"/>
        </w:tabs>
      </w:pPr>
      <w:r w:rsidRPr="00593B65">
        <w:t>Begging aggressively or causing harassment.</w:t>
      </w:r>
    </w:p>
    <w:p w14:paraId="73143719" w14:textId="77777777" w:rsidR="00593B65" w:rsidRPr="00593B65" w:rsidRDefault="00593B65" w:rsidP="00593B65">
      <w:pPr>
        <w:numPr>
          <w:ilvl w:val="0"/>
          <w:numId w:val="23"/>
        </w:numPr>
        <w:tabs>
          <w:tab w:val="left" w:pos="6336"/>
        </w:tabs>
      </w:pPr>
      <w:r w:rsidRPr="00593B65">
        <w:t>Trespassing that causes nuisance or fear.</w:t>
      </w:r>
    </w:p>
    <w:p w14:paraId="6992BEC8" w14:textId="77777777" w:rsidR="00593B65" w:rsidRDefault="00593B65" w:rsidP="00593B65">
      <w:pPr>
        <w:tabs>
          <w:tab w:val="left" w:pos="6336"/>
        </w:tabs>
      </w:pPr>
      <w:r w:rsidRPr="00593B65">
        <w:t>For police or local authority purposes, ASB is generally behaviour that is likely to cause harassment, alarm, or distress to any person not of the same household, or conduct capable of causing nuisance or annoyance in relation to housing-related matters.</w:t>
      </w:r>
    </w:p>
    <w:p w14:paraId="4BC28B6D" w14:textId="77777777" w:rsidR="00246F5F" w:rsidRDefault="00246F5F" w:rsidP="00593B65">
      <w:pPr>
        <w:tabs>
          <w:tab w:val="left" w:pos="6336"/>
        </w:tabs>
      </w:pPr>
    </w:p>
    <w:p w14:paraId="1A26FAD6" w14:textId="77777777" w:rsidR="00246F5F" w:rsidRPr="00593B65" w:rsidRDefault="00246F5F" w:rsidP="00593B65">
      <w:pPr>
        <w:tabs>
          <w:tab w:val="left" w:pos="6336"/>
        </w:tabs>
      </w:pPr>
    </w:p>
    <w:p w14:paraId="4565ED71" w14:textId="77777777" w:rsidR="00753C39" w:rsidRPr="00753C39" w:rsidRDefault="00753C39" w:rsidP="00753C39">
      <w:pPr>
        <w:tabs>
          <w:tab w:val="left" w:pos="6336"/>
        </w:tabs>
        <w:rPr>
          <w:u w:val="single"/>
        </w:rPr>
      </w:pPr>
    </w:p>
    <w:p w14:paraId="22419146" w14:textId="48FBC29F" w:rsidR="007F167D" w:rsidRPr="00E92DD9" w:rsidRDefault="00EA003B" w:rsidP="00E92DD9">
      <w:pPr>
        <w:jc w:val="center"/>
        <w:rPr>
          <w:sz w:val="32"/>
          <w:szCs w:val="32"/>
          <w:u w:val="single"/>
        </w:rPr>
      </w:pPr>
      <w:r>
        <w:rPr>
          <w:noProof/>
        </w:rPr>
        <w:lastRenderedPageBreak/>
        <w:drawing>
          <wp:anchor distT="0" distB="0" distL="114300" distR="114300" simplePos="0" relativeHeight="251670528" behindDoc="1" locked="0" layoutInCell="1" allowOverlap="1" wp14:anchorId="47E41E3A" wp14:editId="7B24D2D1">
            <wp:simplePos x="0" y="0"/>
            <wp:positionH relativeFrom="margin">
              <wp:posOffset>4723075</wp:posOffset>
            </wp:positionH>
            <wp:positionV relativeFrom="paragraph">
              <wp:posOffset>-659958</wp:posOffset>
            </wp:positionV>
            <wp:extent cx="1892410" cy="3526244"/>
            <wp:effectExtent l="0" t="0" r="0" b="0"/>
            <wp:wrapNone/>
            <wp:docPr id="177650163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5710" cy="35323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2DD9">
        <w:rPr>
          <w:noProof/>
        </w:rPr>
        <w:drawing>
          <wp:anchor distT="0" distB="0" distL="114300" distR="114300" simplePos="0" relativeHeight="251669504" behindDoc="1" locked="0" layoutInCell="1" allowOverlap="1" wp14:anchorId="30576456" wp14:editId="71254CD4">
            <wp:simplePos x="0" y="0"/>
            <wp:positionH relativeFrom="page">
              <wp:posOffset>63527</wp:posOffset>
            </wp:positionH>
            <wp:positionV relativeFrom="paragraph">
              <wp:posOffset>-913986</wp:posOffset>
            </wp:positionV>
            <wp:extent cx="2743200" cy="2281193"/>
            <wp:effectExtent l="0" t="0" r="0" b="508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0" cy="22811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2DD9">
        <w:rPr>
          <w:u w:val="single"/>
        </w:rPr>
        <w:t xml:space="preserve">  </w:t>
      </w:r>
      <w:r w:rsidR="00E92DD9" w:rsidRPr="00E92DD9">
        <w:t xml:space="preserve">       </w:t>
      </w:r>
      <w:r w:rsidR="00E92DD9">
        <w:t xml:space="preserve">            </w:t>
      </w:r>
      <w:r w:rsidR="00E92DD9" w:rsidRPr="00E92DD9">
        <w:t xml:space="preserve">  </w:t>
      </w:r>
      <w:r w:rsidR="00E92DD9" w:rsidRPr="00E92DD9">
        <w:rPr>
          <w:sz w:val="32"/>
          <w:szCs w:val="32"/>
          <w:u w:val="single"/>
        </w:rPr>
        <w:t>Community engagements</w:t>
      </w:r>
    </w:p>
    <w:p w14:paraId="4487AFBC" w14:textId="77777777" w:rsidR="00CD4DA5" w:rsidRDefault="00CD4DA5">
      <w:pPr>
        <w:rPr>
          <w:u w:val="single"/>
        </w:rPr>
      </w:pPr>
    </w:p>
    <w:p w14:paraId="616C4306" w14:textId="5102C4FE" w:rsidR="00E92DD9" w:rsidRDefault="00EA003B">
      <w:pPr>
        <w:rPr>
          <w:u w:val="single"/>
        </w:rPr>
      </w:pPr>
      <w:r w:rsidRPr="00EA003B">
        <w:rPr>
          <w:noProof/>
          <w:u w:val="single"/>
        </w:rPr>
        <mc:AlternateContent>
          <mc:Choice Requires="wps">
            <w:drawing>
              <wp:anchor distT="45720" distB="45720" distL="114300" distR="114300" simplePos="0" relativeHeight="251672576" behindDoc="0" locked="0" layoutInCell="1" allowOverlap="1" wp14:anchorId="27D24513" wp14:editId="7AB6B8D5">
                <wp:simplePos x="0" y="0"/>
                <wp:positionH relativeFrom="column">
                  <wp:posOffset>-660400</wp:posOffset>
                </wp:positionH>
                <wp:positionV relativeFrom="paragraph">
                  <wp:posOffset>922020</wp:posOffset>
                </wp:positionV>
                <wp:extent cx="5303520" cy="3156585"/>
                <wp:effectExtent l="0" t="0" r="1143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3156585"/>
                        </a:xfrm>
                        <a:prstGeom prst="rect">
                          <a:avLst/>
                        </a:prstGeom>
                        <a:solidFill>
                          <a:srgbClr val="FFFFFF"/>
                        </a:solidFill>
                        <a:ln w="9525">
                          <a:solidFill>
                            <a:srgbClr val="000000"/>
                          </a:solidFill>
                          <a:miter lim="800000"/>
                          <a:headEnd/>
                          <a:tailEnd/>
                        </a:ln>
                      </wps:spPr>
                      <wps:txbx>
                        <w:txbxContent>
                          <w:p w14:paraId="00BEC0A8" w14:textId="77777777" w:rsidR="00E5639C" w:rsidRDefault="00EA003B">
                            <w:r>
                              <w:t xml:space="preserve">It has come to </w:t>
                            </w:r>
                            <w:r w:rsidR="00AC6076">
                              <w:t>officers’</w:t>
                            </w:r>
                            <w:r>
                              <w:t xml:space="preserve"> attention that we have to bring across more community engagement which means more community contact points meeting as well as cuppa with a Coppa to address any on going situation or for a general conversation with officers, for this alone we can receive feedback and members of the public can see the action being taken place within their ward.</w:t>
                            </w:r>
                            <w:r w:rsidR="00246F5F">
                              <w:t xml:space="preserve"> </w:t>
                            </w:r>
                          </w:p>
                          <w:p w14:paraId="074BC483" w14:textId="09CB63E4" w:rsidR="00EA003B" w:rsidRDefault="00EA00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D24513" id="Text Box 2" o:spid="_x0000_s1027" type="#_x0000_t202" style="position:absolute;margin-left:-52pt;margin-top:72.6pt;width:417.6pt;height:248.5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">
                <v:textbox>
                  <w:txbxContent>
                    <w:p w14:paraId="00BEC0A8" w14:textId="77777777" w:rsidR="00E5639C" w:rsidRDefault="00EA003B">
                      <w:r>
                        <w:t xml:space="preserve">It has come to </w:t>
                      </w:r>
                      <w:r w:rsidR="00AC6076">
                        <w:t>officers’</w:t>
                      </w:r>
                      <w:r>
                        <w:t xml:space="preserve"> attention that we have to bring across more community engagement which means more community contact points meeting as well as cuppa with a Coppa to address any on going situation or for a general conversation with officers, for this alone we can receive feedback and members of the public can see the action being taken place within their ward.</w:t>
                      </w:r>
                      <w:r w:rsidR="00246F5F">
                        <w:t xml:space="preserve"> </w:t>
                      </w:r>
                    </w:p>
                    <w:p w14:paraId="074BC483" w14:textId="09CB63E4" w:rsidR="00EA003B" w:rsidRDefault="00EA003B"/>
                  </w:txbxContent>
                </v:textbox>
                <w10:wrap type="square"/>
              </v:shape>
            </w:pict>
          </mc:Fallback>
        </mc:AlternateContent>
      </w:r>
      <w:r w:rsidR="00AD6B4E">
        <w:rPr>
          <w:u w:val="single"/>
        </w:rPr>
        <w:t>#</w:t>
      </w:r>
    </w:p>
    <w:p w14:paraId="6D3D4F6E" w14:textId="77777777" w:rsidR="00AD6B4E" w:rsidRDefault="00AD6B4E">
      <w:pPr>
        <w:rPr>
          <w:u w:val="single"/>
        </w:rPr>
      </w:pPr>
    </w:p>
    <w:p w14:paraId="4AE15B75" w14:textId="77777777" w:rsidR="00AD6B4E" w:rsidRDefault="00AD6B4E">
      <w:pPr>
        <w:rPr>
          <w:u w:val="single"/>
        </w:rPr>
      </w:pPr>
    </w:p>
    <w:p w14:paraId="09531D2F" w14:textId="77777777" w:rsidR="00AD6B4E" w:rsidRDefault="00AD6B4E">
      <w:pPr>
        <w:rPr>
          <w:u w:val="single"/>
        </w:rPr>
      </w:pPr>
    </w:p>
    <w:p w14:paraId="33F87DB2" w14:textId="77777777" w:rsidR="00AD6B4E" w:rsidRDefault="00AD6B4E">
      <w:pPr>
        <w:rPr>
          <w:u w:val="single"/>
        </w:rPr>
      </w:pPr>
    </w:p>
    <w:p w14:paraId="5764CBD7" w14:textId="77777777" w:rsidR="00AD6B4E" w:rsidRDefault="00AD6B4E">
      <w:pPr>
        <w:rPr>
          <w:u w:val="single"/>
        </w:rPr>
      </w:pPr>
    </w:p>
    <w:p w14:paraId="2C8DD23F" w14:textId="77777777" w:rsidR="00AD6B4E" w:rsidRDefault="00AD6B4E">
      <w:pPr>
        <w:rPr>
          <w:u w:val="single"/>
        </w:rPr>
      </w:pPr>
    </w:p>
    <w:p w14:paraId="1AD8C0D4" w14:textId="77777777" w:rsidR="00AD6B4E" w:rsidRDefault="00AD6B4E">
      <w:pPr>
        <w:rPr>
          <w:u w:val="single"/>
        </w:rPr>
      </w:pPr>
    </w:p>
    <w:p w14:paraId="6F1CDEE6" w14:textId="77777777" w:rsidR="00AD6B4E" w:rsidRDefault="00AD6B4E">
      <w:pPr>
        <w:rPr>
          <w:u w:val="single"/>
        </w:rPr>
      </w:pPr>
    </w:p>
    <w:p w14:paraId="342729E1" w14:textId="77777777" w:rsidR="00AD6B4E" w:rsidRDefault="00AD6B4E">
      <w:pPr>
        <w:rPr>
          <w:u w:val="single"/>
        </w:rPr>
      </w:pPr>
    </w:p>
    <w:p w14:paraId="581EF75C" w14:textId="77777777" w:rsidR="00AD6B4E" w:rsidRDefault="00AD6B4E">
      <w:pPr>
        <w:rPr>
          <w:u w:val="single"/>
        </w:rPr>
      </w:pPr>
    </w:p>
    <w:p w14:paraId="3D47E605" w14:textId="77777777" w:rsidR="00AD6B4E" w:rsidRDefault="00AD6B4E">
      <w:pPr>
        <w:rPr>
          <w:u w:val="single"/>
        </w:rPr>
      </w:pPr>
    </w:p>
    <w:p w14:paraId="41E2B4A0" w14:textId="77777777" w:rsidR="00AD6B4E" w:rsidRDefault="00AD6B4E">
      <w:pPr>
        <w:rPr>
          <w:u w:val="single"/>
        </w:rPr>
      </w:pPr>
    </w:p>
    <w:p w14:paraId="51C852EE" w14:textId="77777777" w:rsidR="00AD6B4E" w:rsidRDefault="00AD6B4E">
      <w:pPr>
        <w:rPr>
          <w:u w:val="single"/>
        </w:rPr>
      </w:pPr>
    </w:p>
    <w:p w14:paraId="3287B63F" w14:textId="78D8A3BB" w:rsidR="00A530B1" w:rsidRDefault="00ED6751">
      <w:pPr>
        <w:rPr>
          <w:u w:val="single"/>
        </w:rPr>
      </w:pPr>
      <w:r>
        <w:rPr>
          <w:u w:val="single"/>
        </w:rPr>
        <w:t xml:space="preserve">Ward priorities </w:t>
      </w:r>
      <w:r w:rsidR="009C0900">
        <w:rPr>
          <w:u w:val="single"/>
        </w:rPr>
        <w:t>from of 24/09/2026</w:t>
      </w:r>
    </w:p>
    <w:p w14:paraId="51FEC102" w14:textId="09348AE6" w:rsidR="00C73A49" w:rsidRPr="00C73A49" w:rsidRDefault="00466F27" w:rsidP="009C0900">
      <w:pPr>
        <w:pStyle w:val="ListParagraph"/>
        <w:numPr>
          <w:ilvl w:val="0"/>
          <w:numId w:val="22"/>
        </w:numPr>
        <w:rPr>
          <w:u w:val="single"/>
        </w:rPr>
      </w:pPr>
      <w:r>
        <w:t xml:space="preserve">Burglaries- specifically </w:t>
      </w:r>
      <w:r w:rsidR="002968E4">
        <w:t xml:space="preserve">Village Road, </w:t>
      </w:r>
      <w:r w:rsidR="005454EE">
        <w:t>Park Avenue</w:t>
      </w:r>
      <w:r w:rsidR="00BC3779">
        <w:t>,</w:t>
      </w:r>
      <w:r w:rsidR="003253AE">
        <w:t xml:space="preserve"> </w:t>
      </w:r>
      <w:r w:rsidR="002968E4">
        <w:t xml:space="preserve">Faversham, Queen Anne’s </w:t>
      </w:r>
      <w:r w:rsidR="00C73A49">
        <w:t>Grove</w:t>
      </w:r>
      <w:r w:rsidR="003253AE">
        <w:t>, Firs lane</w:t>
      </w:r>
    </w:p>
    <w:p w14:paraId="6E705C75" w14:textId="4AC4FDFA" w:rsidR="000453F8" w:rsidRPr="000453F8" w:rsidRDefault="00C73A49" w:rsidP="009C0900">
      <w:pPr>
        <w:pStyle w:val="ListParagraph"/>
        <w:numPr>
          <w:ilvl w:val="0"/>
          <w:numId w:val="22"/>
        </w:numPr>
        <w:rPr>
          <w:u w:val="single"/>
        </w:rPr>
      </w:pPr>
      <w:r>
        <w:t>Motor vehicle crime</w:t>
      </w:r>
      <w:r w:rsidR="005162D7">
        <w:t>- Taking notes of recent trends and vehicle taken via theft</w:t>
      </w:r>
    </w:p>
    <w:p w14:paraId="7D079395" w14:textId="57F722D7" w:rsidR="009C0900" w:rsidRPr="00F470A7" w:rsidRDefault="00BD7A22" w:rsidP="009C0900">
      <w:pPr>
        <w:pStyle w:val="ListParagraph"/>
        <w:numPr>
          <w:ilvl w:val="0"/>
          <w:numId w:val="22"/>
        </w:numPr>
        <w:rPr>
          <w:u w:val="single"/>
        </w:rPr>
      </w:pPr>
      <w:r>
        <w:t>Drugs-Hyde Park Avenue</w:t>
      </w:r>
      <w:r w:rsidR="006D3651">
        <w:t>, Solna Road, Sawsbury Way</w:t>
      </w:r>
      <w:r w:rsidR="002968E4">
        <w:t xml:space="preserve"> </w:t>
      </w:r>
    </w:p>
    <w:p w14:paraId="26E3571D" w14:textId="6170EDCB" w:rsidR="00F470A7" w:rsidRDefault="00A3249B" w:rsidP="00F470A7">
      <w:pPr>
        <w:rPr>
          <w:u w:val="single"/>
        </w:rPr>
      </w:pPr>
      <w:r>
        <w:rPr>
          <w:u w:val="single"/>
        </w:rPr>
        <w:t>Action</w:t>
      </w:r>
      <w:r w:rsidR="001C191D">
        <w:rPr>
          <w:u w:val="single"/>
        </w:rPr>
        <w:t>s</w:t>
      </w:r>
      <w:r>
        <w:rPr>
          <w:u w:val="single"/>
        </w:rPr>
        <w:t xml:space="preserve"> of priorities</w:t>
      </w:r>
    </w:p>
    <w:p w14:paraId="096B9971" w14:textId="2A5BFE57" w:rsidR="00A3249B" w:rsidRDefault="00A3249B" w:rsidP="00F470A7">
      <w:r w:rsidRPr="00A3249B">
        <w:t>An</w:t>
      </w:r>
      <w:r>
        <w:t xml:space="preserve"> Op is going to take place to clamp down on </w:t>
      </w:r>
      <w:r w:rsidR="0008049D" w:rsidRPr="001C191D">
        <w:rPr>
          <w:u w:val="single"/>
        </w:rPr>
        <w:t>speeding</w:t>
      </w:r>
      <w:r w:rsidR="0008049D">
        <w:t xml:space="preserve"> within Bush Hill Park and the </w:t>
      </w:r>
      <w:r w:rsidR="001C191D">
        <w:t>hotspots</w:t>
      </w:r>
      <w:r w:rsidR="0008049D">
        <w:t xml:space="preserve"> to deter </w:t>
      </w:r>
      <w:r w:rsidR="00427951">
        <w:t xml:space="preserve">drivers from speeding and keep road users as well as </w:t>
      </w:r>
      <w:r w:rsidR="001C191D">
        <w:t>public</w:t>
      </w:r>
      <w:r w:rsidR="00427951">
        <w:t xml:space="preserve"> safe</w:t>
      </w:r>
      <w:r w:rsidR="001C191D">
        <w:t>.</w:t>
      </w:r>
    </w:p>
    <w:p w14:paraId="76BED133" w14:textId="77C90223" w:rsidR="001C191D" w:rsidRDefault="007507CC" w:rsidP="00F470A7">
      <w:r>
        <w:t>Motor vehicle crime is going to be monitored</w:t>
      </w:r>
      <w:r w:rsidR="00C54F5D">
        <w:t xml:space="preserve"> with high-visibility patrols</w:t>
      </w:r>
      <w:r w:rsidR="009218D3">
        <w:t xml:space="preserve">, look out for us we’ll stand out </w:t>
      </w:r>
    </w:p>
    <w:p w14:paraId="1437C4D1" w14:textId="1B61800C" w:rsidR="009218D3" w:rsidRPr="00A3249B" w:rsidRDefault="00DD382A" w:rsidP="00F470A7">
      <w:r>
        <w:t xml:space="preserve">Drug use has been something that officers are aware of and have given out </w:t>
      </w:r>
      <w:r w:rsidR="002825D2">
        <w:t>community resolutions and h</w:t>
      </w:r>
      <w:r w:rsidR="001E6D0B">
        <w:t>ave no issue giving out more. P</w:t>
      </w:r>
      <w:r w:rsidR="006E5F39">
        <w:t xml:space="preserve">lease if this matter is bothering you please let us know as we can be everywhere but </w:t>
      </w:r>
      <w:r w:rsidR="00FE3E26">
        <w:t>give us the time and the place and you will be sure to see us.</w:t>
      </w:r>
    </w:p>
    <w:p w14:paraId="14707380" w14:textId="71D099D0" w:rsidR="003857D9" w:rsidRDefault="003857D9" w:rsidP="003857D9">
      <w:pPr>
        <w:rPr>
          <w:u w:val="single"/>
        </w:rPr>
      </w:pPr>
    </w:p>
    <w:p w14:paraId="5036510A" w14:textId="77777777" w:rsidR="0076355D" w:rsidRDefault="0076355D" w:rsidP="003857D9">
      <w:pPr>
        <w:rPr>
          <w:u w:val="single"/>
        </w:rPr>
      </w:pPr>
    </w:p>
    <w:p w14:paraId="63ECA807" w14:textId="145D8D21" w:rsidR="007F78C5" w:rsidRDefault="007F78C5" w:rsidP="003857D9">
      <w:pPr>
        <w:rPr>
          <w:u w:val="single"/>
        </w:rPr>
      </w:pPr>
      <w:r>
        <w:rPr>
          <w:u w:val="single"/>
        </w:rPr>
        <w:lastRenderedPageBreak/>
        <w:t>BHP ward</w:t>
      </w:r>
      <w:r w:rsidR="007346B0">
        <w:rPr>
          <w:u w:val="single"/>
        </w:rPr>
        <w:t xml:space="preserve"> figures for the month </w:t>
      </w:r>
      <w:r w:rsidR="0076355D">
        <w:rPr>
          <w:u w:val="single"/>
        </w:rPr>
        <w:t>September</w:t>
      </w:r>
    </w:p>
    <w:p w14:paraId="79C90AC2" w14:textId="77777777" w:rsidR="005454EE" w:rsidRPr="005454EE" w:rsidRDefault="005454EE" w:rsidP="005454EE">
      <w:pPr>
        <w:pStyle w:val="ListParagraph"/>
        <w:numPr>
          <w:ilvl w:val="0"/>
          <w:numId w:val="24"/>
        </w:numPr>
        <w:spacing w:before="0" w:after="160" w:line="259" w:lineRule="auto"/>
      </w:pPr>
      <w:r w:rsidRPr="005454EE">
        <w:t>ABH – 1  GBH – 0</w:t>
      </w:r>
    </w:p>
    <w:p w14:paraId="30AEB0B5" w14:textId="77777777" w:rsidR="005454EE" w:rsidRPr="005454EE" w:rsidRDefault="005454EE" w:rsidP="005454EE">
      <w:pPr>
        <w:pStyle w:val="ListParagraph"/>
        <w:numPr>
          <w:ilvl w:val="0"/>
          <w:numId w:val="24"/>
        </w:numPr>
        <w:spacing w:before="0" w:after="160" w:line="259" w:lineRule="auto"/>
      </w:pPr>
      <w:r w:rsidRPr="005454EE">
        <w:t>Burglary business / com – 1</w:t>
      </w:r>
    </w:p>
    <w:p w14:paraId="38BDEFE3" w14:textId="77777777" w:rsidR="005454EE" w:rsidRPr="005454EE" w:rsidRDefault="005454EE" w:rsidP="005454EE">
      <w:pPr>
        <w:pStyle w:val="ListParagraph"/>
        <w:numPr>
          <w:ilvl w:val="0"/>
          <w:numId w:val="24"/>
        </w:numPr>
        <w:spacing w:before="0" w:after="160" w:line="259" w:lineRule="auto"/>
      </w:pPr>
      <w:r w:rsidRPr="005454EE">
        <w:t>Residential burglary home – 5</w:t>
      </w:r>
    </w:p>
    <w:p w14:paraId="69A8B306" w14:textId="77777777" w:rsidR="005454EE" w:rsidRPr="005454EE" w:rsidRDefault="005454EE" w:rsidP="005454EE">
      <w:pPr>
        <w:pStyle w:val="ListParagraph"/>
        <w:numPr>
          <w:ilvl w:val="0"/>
          <w:numId w:val="24"/>
        </w:numPr>
        <w:spacing w:before="0" w:after="160" w:line="259" w:lineRule="auto"/>
      </w:pPr>
      <w:r w:rsidRPr="005454EE">
        <w:t>Attempted burglary residential – 1</w:t>
      </w:r>
    </w:p>
    <w:p w14:paraId="07E8EC09" w14:textId="77777777" w:rsidR="005454EE" w:rsidRPr="005454EE" w:rsidRDefault="005454EE" w:rsidP="005454EE">
      <w:pPr>
        <w:pStyle w:val="ListParagraph"/>
        <w:numPr>
          <w:ilvl w:val="0"/>
          <w:numId w:val="24"/>
        </w:numPr>
        <w:spacing w:before="0" w:after="160" w:line="259" w:lineRule="auto"/>
      </w:pPr>
      <w:r w:rsidRPr="005454EE">
        <w:t>Theft of motor vehicle – 4</w:t>
      </w:r>
    </w:p>
    <w:p w14:paraId="0DB3DC9B" w14:textId="77777777" w:rsidR="005454EE" w:rsidRPr="005454EE" w:rsidRDefault="005454EE" w:rsidP="005454EE">
      <w:pPr>
        <w:pStyle w:val="ListParagraph"/>
        <w:numPr>
          <w:ilvl w:val="0"/>
          <w:numId w:val="24"/>
        </w:numPr>
        <w:spacing w:before="0" w:after="160" w:line="259" w:lineRule="auto"/>
      </w:pPr>
      <w:r w:rsidRPr="005454EE">
        <w:t>Theft from motor vehicle – 5</w:t>
      </w:r>
    </w:p>
    <w:p w14:paraId="4822D6C9" w14:textId="77777777" w:rsidR="005454EE" w:rsidRPr="005454EE" w:rsidRDefault="005454EE" w:rsidP="005454EE">
      <w:pPr>
        <w:pStyle w:val="ListParagraph"/>
        <w:numPr>
          <w:ilvl w:val="0"/>
          <w:numId w:val="24"/>
        </w:numPr>
        <w:spacing w:before="0" w:after="160" w:line="259" w:lineRule="auto"/>
      </w:pPr>
      <w:r w:rsidRPr="005454EE">
        <w:t>Criminal damage – 1</w:t>
      </w:r>
    </w:p>
    <w:p w14:paraId="288E4E33" w14:textId="77777777" w:rsidR="007346B0" w:rsidRPr="003857D9" w:rsidRDefault="007346B0" w:rsidP="003857D9">
      <w:pPr>
        <w:rPr>
          <w:u w:val="single"/>
        </w:rPr>
      </w:pPr>
    </w:p>
    <w:p w14:paraId="6560C4D3" w14:textId="77777777" w:rsidR="00A530B1" w:rsidRDefault="00A530B1">
      <w:pPr>
        <w:rPr>
          <w:u w:val="single"/>
        </w:rPr>
      </w:pPr>
    </w:p>
    <w:p w14:paraId="5ADC02E6" w14:textId="77777777" w:rsidR="00A530B1" w:rsidRDefault="00A530B1">
      <w:pPr>
        <w:rPr>
          <w:u w:val="single"/>
        </w:rPr>
      </w:pPr>
    </w:p>
    <w:p w14:paraId="7BFCA548" w14:textId="1E5C4FCB" w:rsidR="00AD6B4E" w:rsidRDefault="003C1C50">
      <w:pPr>
        <w:rPr>
          <w:u w:val="single"/>
        </w:rPr>
      </w:pPr>
      <w:r>
        <w:rPr>
          <w:noProof/>
        </w:rPr>
        <w:drawing>
          <wp:anchor distT="0" distB="0" distL="114300" distR="114300" simplePos="0" relativeHeight="251673600" behindDoc="1" locked="0" layoutInCell="1" allowOverlap="1" wp14:anchorId="79CBC7B3" wp14:editId="7095ACCA">
            <wp:simplePos x="0" y="0"/>
            <wp:positionH relativeFrom="margin">
              <wp:align>left</wp:align>
            </wp:positionH>
            <wp:positionV relativeFrom="paragraph">
              <wp:posOffset>255270</wp:posOffset>
            </wp:positionV>
            <wp:extent cx="6137275" cy="3586480"/>
            <wp:effectExtent l="0" t="0" r="15875" b="13970"/>
            <wp:wrapTight wrapText="bothSides">
              <wp:wrapPolygon edited="0">
                <wp:start x="0" y="0"/>
                <wp:lineTo x="0" y="21569"/>
                <wp:lineTo x="21589" y="21569"/>
                <wp:lineTo x="21589" y="0"/>
                <wp:lineTo x="0" y="0"/>
              </wp:wrapPolygon>
            </wp:wrapTight>
            <wp:docPr id="2115522849" name="Chart 1">
              <a:extLst xmlns:a="http://schemas.openxmlformats.org/drawingml/2006/main">
                <a:ext uri="{FF2B5EF4-FFF2-40B4-BE49-F238E27FC236}">
                  <a16:creationId xmlns:a16="http://schemas.microsoft.com/office/drawing/2014/main" id="{29CAD995-5AD6-9184-6622-0562807E46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V relativeFrom="margin">
              <wp14:pctHeight>0</wp14:pctHeight>
            </wp14:sizeRelV>
          </wp:anchor>
        </w:drawing>
      </w:r>
      <w:r w:rsidR="00A530B1">
        <w:rPr>
          <w:u w:val="single"/>
        </w:rPr>
        <w:t xml:space="preserve">Stats </w:t>
      </w:r>
      <w:r w:rsidR="003E2823">
        <w:rPr>
          <w:u w:val="single"/>
        </w:rPr>
        <w:t>over the month</w:t>
      </w:r>
    </w:p>
    <w:p w14:paraId="75BB60A6" w14:textId="1551B059" w:rsidR="00AD6B4E" w:rsidRPr="00E92DD9" w:rsidRDefault="00AD6B4E">
      <w:pPr>
        <w:rPr>
          <w:u w:val="single"/>
        </w:rPr>
      </w:pPr>
    </w:p>
    <w:sectPr w:rsidR="00AD6B4E" w:rsidRPr="00E92DD9" w:rsidSect="007F167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26255"/>
    <w:multiLevelType w:val="hybridMultilevel"/>
    <w:tmpl w:val="35EC167C"/>
    <w:lvl w:ilvl="0" w:tplc="E97CFB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CDB4021"/>
    <w:multiLevelType w:val="multilevel"/>
    <w:tmpl w:val="C98A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2C13DE"/>
    <w:multiLevelType w:val="hybridMultilevel"/>
    <w:tmpl w:val="E5F0C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9A3E27"/>
    <w:multiLevelType w:val="hybridMultilevel"/>
    <w:tmpl w:val="2E2A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1150901">
    <w:abstractNumId w:val="1"/>
  </w:num>
  <w:num w:numId="2" w16cid:durableId="793403166">
    <w:abstractNumId w:val="1"/>
  </w:num>
  <w:num w:numId="3" w16cid:durableId="1081680211">
    <w:abstractNumId w:val="1"/>
  </w:num>
  <w:num w:numId="4" w16cid:durableId="458768682">
    <w:abstractNumId w:val="1"/>
  </w:num>
  <w:num w:numId="5" w16cid:durableId="1585216240">
    <w:abstractNumId w:val="1"/>
  </w:num>
  <w:num w:numId="6" w16cid:durableId="1687824478">
    <w:abstractNumId w:val="1"/>
  </w:num>
  <w:num w:numId="7" w16cid:durableId="1999453731">
    <w:abstractNumId w:val="1"/>
  </w:num>
  <w:num w:numId="8" w16cid:durableId="1341274601">
    <w:abstractNumId w:val="1"/>
  </w:num>
  <w:num w:numId="9" w16cid:durableId="665132402">
    <w:abstractNumId w:val="1"/>
  </w:num>
  <w:num w:numId="10" w16cid:durableId="1732801541">
    <w:abstractNumId w:val="1"/>
  </w:num>
  <w:num w:numId="11" w16cid:durableId="1094591073">
    <w:abstractNumId w:val="1"/>
  </w:num>
  <w:num w:numId="12" w16cid:durableId="71438998">
    <w:abstractNumId w:val="1"/>
  </w:num>
  <w:num w:numId="13" w16cid:durableId="648899824">
    <w:abstractNumId w:val="1"/>
  </w:num>
  <w:num w:numId="14" w16cid:durableId="58406830">
    <w:abstractNumId w:val="1"/>
  </w:num>
  <w:num w:numId="15" w16cid:durableId="1942563779">
    <w:abstractNumId w:val="1"/>
  </w:num>
  <w:num w:numId="16" w16cid:durableId="1898054720">
    <w:abstractNumId w:val="1"/>
  </w:num>
  <w:num w:numId="17" w16cid:durableId="582955817">
    <w:abstractNumId w:val="1"/>
  </w:num>
  <w:num w:numId="18" w16cid:durableId="525800393">
    <w:abstractNumId w:val="1"/>
  </w:num>
  <w:num w:numId="19" w16cid:durableId="1900630428">
    <w:abstractNumId w:val="1"/>
  </w:num>
  <w:num w:numId="20" w16cid:durableId="82917993">
    <w:abstractNumId w:val="1"/>
  </w:num>
  <w:num w:numId="21" w16cid:durableId="1769108944">
    <w:abstractNumId w:val="4"/>
  </w:num>
  <w:num w:numId="22" w16cid:durableId="2026131072">
    <w:abstractNumId w:val="3"/>
  </w:num>
  <w:num w:numId="23" w16cid:durableId="488982641">
    <w:abstractNumId w:val="2"/>
  </w:num>
  <w:num w:numId="24" w16cid:durableId="1697273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67D"/>
    <w:rsid w:val="000453F8"/>
    <w:rsid w:val="0008049D"/>
    <w:rsid w:val="001C191D"/>
    <w:rsid w:val="001E6D0B"/>
    <w:rsid w:val="00246F5F"/>
    <w:rsid w:val="00275F97"/>
    <w:rsid w:val="002825D2"/>
    <w:rsid w:val="002968E4"/>
    <w:rsid w:val="003253AE"/>
    <w:rsid w:val="003857D9"/>
    <w:rsid w:val="003A191D"/>
    <w:rsid w:val="003C1C50"/>
    <w:rsid w:val="003E2823"/>
    <w:rsid w:val="00427951"/>
    <w:rsid w:val="00466F27"/>
    <w:rsid w:val="005162D7"/>
    <w:rsid w:val="005454EE"/>
    <w:rsid w:val="00593B65"/>
    <w:rsid w:val="006D1395"/>
    <w:rsid w:val="006D3651"/>
    <w:rsid w:val="006E5F39"/>
    <w:rsid w:val="007346B0"/>
    <w:rsid w:val="007507CC"/>
    <w:rsid w:val="00753C39"/>
    <w:rsid w:val="0076355D"/>
    <w:rsid w:val="00764B00"/>
    <w:rsid w:val="007F167D"/>
    <w:rsid w:val="007F78C5"/>
    <w:rsid w:val="009218D3"/>
    <w:rsid w:val="00974923"/>
    <w:rsid w:val="009C0900"/>
    <w:rsid w:val="00A3249B"/>
    <w:rsid w:val="00A530B1"/>
    <w:rsid w:val="00AC6076"/>
    <w:rsid w:val="00AD6B4E"/>
    <w:rsid w:val="00BC2922"/>
    <w:rsid w:val="00BC3779"/>
    <w:rsid w:val="00BD7A22"/>
    <w:rsid w:val="00C54F5D"/>
    <w:rsid w:val="00C73A49"/>
    <w:rsid w:val="00CD4DA5"/>
    <w:rsid w:val="00CE045C"/>
    <w:rsid w:val="00DD382A"/>
    <w:rsid w:val="00E5639C"/>
    <w:rsid w:val="00E92DD9"/>
    <w:rsid w:val="00EA003B"/>
    <w:rsid w:val="00ED6751"/>
    <w:rsid w:val="00F470A7"/>
    <w:rsid w:val="00FE3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B519C"/>
  <w15:chartTrackingRefBased/>
  <w15:docId w15:val="{71A394AC-977A-42CF-9EC9-41BFF2BDD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67D"/>
  </w:style>
  <w:style w:type="paragraph" w:styleId="Heading1">
    <w:name w:val="heading 1"/>
    <w:basedOn w:val="Normal"/>
    <w:next w:val="Normal"/>
    <w:link w:val="Heading1Char"/>
    <w:uiPriority w:val="9"/>
    <w:qFormat/>
    <w:rsid w:val="007F167D"/>
    <w:pPr>
      <w:pBdr>
        <w:top w:val="single" w:sz="24" w:space="0" w:color="A53010" w:themeColor="accent1"/>
        <w:left w:val="single" w:sz="24" w:space="0" w:color="A53010" w:themeColor="accent1"/>
        <w:bottom w:val="single" w:sz="24" w:space="0" w:color="A53010" w:themeColor="accent1"/>
        <w:right w:val="single" w:sz="24" w:space="0" w:color="A53010" w:themeColor="accent1"/>
      </w:pBdr>
      <w:shd w:val="clear" w:color="auto" w:fill="A5301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7F167D"/>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7F167D"/>
    <w:pPr>
      <w:pBdr>
        <w:top w:val="single" w:sz="6" w:space="2" w:color="A53010" w:themeColor="accent1"/>
      </w:pBdr>
      <w:spacing w:before="300" w:after="0"/>
      <w:outlineLvl w:val="2"/>
    </w:pPr>
    <w:rPr>
      <w:caps/>
      <w:color w:val="521708" w:themeColor="accent1" w:themeShade="7F"/>
      <w:spacing w:val="15"/>
    </w:rPr>
  </w:style>
  <w:style w:type="paragraph" w:styleId="Heading4">
    <w:name w:val="heading 4"/>
    <w:basedOn w:val="Normal"/>
    <w:next w:val="Normal"/>
    <w:link w:val="Heading4Char"/>
    <w:uiPriority w:val="9"/>
    <w:semiHidden/>
    <w:unhideWhenUsed/>
    <w:qFormat/>
    <w:rsid w:val="007F167D"/>
    <w:pPr>
      <w:pBdr>
        <w:top w:val="dotted" w:sz="6" w:space="2" w:color="A53010" w:themeColor="accent1"/>
      </w:pBdr>
      <w:spacing w:before="200" w:after="0"/>
      <w:outlineLvl w:val="3"/>
    </w:pPr>
    <w:rPr>
      <w:caps/>
      <w:color w:val="7B230C" w:themeColor="accent1" w:themeShade="BF"/>
      <w:spacing w:val="10"/>
    </w:rPr>
  </w:style>
  <w:style w:type="paragraph" w:styleId="Heading5">
    <w:name w:val="heading 5"/>
    <w:basedOn w:val="Normal"/>
    <w:next w:val="Normal"/>
    <w:link w:val="Heading5Char"/>
    <w:uiPriority w:val="9"/>
    <w:semiHidden/>
    <w:unhideWhenUsed/>
    <w:qFormat/>
    <w:rsid w:val="007F167D"/>
    <w:pPr>
      <w:pBdr>
        <w:bottom w:val="single" w:sz="6" w:space="1" w:color="A53010" w:themeColor="accent1"/>
      </w:pBdr>
      <w:spacing w:before="200" w:after="0"/>
      <w:outlineLvl w:val="4"/>
    </w:pPr>
    <w:rPr>
      <w:caps/>
      <w:color w:val="7B230C" w:themeColor="accent1" w:themeShade="BF"/>
      <w:spacing w:val="10"/>
    </w:rPr>
  </w:style>
  <w:style w:type="paragraph" w:styleId="Heading6">
    <w:name w:val="heading 6"/>
    <w:basedOn w:val="Normal"/>
    <w:next w:val="Normal"/>
    <w:link w:val="Heading6Char"/>
    <w:uiPriority w:val="9"/>
    <w:semiHidden/>
    <w:unhideWhenUsed/>
    <w:qFormat/>
    <w:rsid w:val="007F167D"/>
    <w:pPr>
      <w:pBdr>
        <w:bottom w:val="dotted" w:sz="6" w:space="1" w:color="A53010" w:themeColor="accent1"/>
      </w:pBdr>
      <w:spacing w:before="200" w:after="0"/>
      <w:outlineLvl w:val="5"/>
    </w:pPr>
    <w:rPr>
      <w:caps/>
      <w:color w:val="7B230C" w:themeColor="accent1" w:themeShade="BF"/>
      <w:spacing w:val="10"/>
    </w:rPr>
  </w:style>
  <w:style w:type="paragraph" w:styleId="Heading7">
    <w:name w:val="heading 7"/>
    <w:basedOn w:val="Normal"/>
    <w:next w:val="Normal"/>
    <w:link w:val="Heading7Char"/>
    <w:uiPriority w:val="9"/>
    <w:semiHidden/>
    <w:unhideWhenUsed/>
    <w:qFormat/>
    <w:rsid w:val="007F167D"/>
    <w:pPr>
      <w:spacing w:before="200" w:after="0"/>
      <w:outlineLvl w:val="6"/>
    </w:pPr>
    <w:rPr>
      <w:caps/>
      <w:color w:val="7B230C" w:themeColor="accent1" w:themeShade="BF"/>
      <w:spacing w:val="10"/>
    </w:rPr>
  </w:style>
  <w:style w:type="paragraph" w:styleId="Heading8">
    <w:name w:val="heading 8"/>
    <w:basedOn w:val="Normal"/>
    <w:next w:val="Normal"/>
    <w:link w:val="Heading8Char"/>
    <w:uiPriority w:val="9"/>
    <w:semiHidden/>
    <w:unhideWhenUsed/>
    <w:qFormat/>
    <w:rsid w:val="007F167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F167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67D"/>
    <w:rPr>
      <w:caps/>
      <w:color w:val="FFFFFF" w:themeColor="background1"/>
      <w:spacing w:val="15"/>
      <w:sz w:val="22"/>
      <w:szCs w:val="22"/>
      <w:shd w:val="clear" w:color="auto" w:fill="A53010" w:themeFill="accent1"/>
    </w:rPr>
  </w:style>
  <w:style w:type="character" w:customStyle="1" w:styleId="Heading2Char">
    <w:name w:val="Heading 2 Char"/>
    <w:basedOn w:val="DefaultParagraphFont"/>
    <w:link w:val="Heading2"/>
    <w:uiPriority w:val="9"/>
    <w:semiHidden/>
    <w:rsid w:val="007F167D"/>
    <w:rPr>
      <w:caps/>
      <w:spacing w:val="15"/>
      <w:shd w:val="clear" w:color="auto" w:fill="F9CEC2" w:themeFill="accent1" w:themeFillTint="33"/>
    </w:rPr>
  </w:style>
  <w:style w:type="character" w:customStyle="1" w:styleId="Heading3Char">
    <w:name w:val="Heading 3 Char"/>
    <w:basedOn w:val="DefaultParagraphFont"/>
    <w:link w:val="Heading3"/>
    <w:uiPriority w:val="9"/>
    <w:semiHidden/>
    <w:rsid w:val="007F167D"/>
    <w:rPr>
      <w:caps/>
      <w:color w:val="521708" w:themeColor="accent1" w:themeShade="7F"/>
      <w:spacing w:val="15"/>
    </w:rPr>
  </w:style>
  <w:style w:type="character" w:customStyle="1" w:styleId="Heading4Char">
    <w:name w:val="Heading 4 Char"/>
    <w:basedOn w:val="DefaultParagraphFont"/>
    <w:link w:val="Heading4"/>
    <w:uiPriority w:val="9"/>
    <w:semiHidden/>
    <w:rsid w:val="007F167D"/>
    <w:rPr>
      <w:caps/>
      <w:color w:val="7B230C" w:themeColor="accent1" w:themeShade="BF"/>
      <w:spacing w:val="10"/>
    </w:rPr>
  </w:style>
  <w:style w:type="character" w:customStyle="1" w:styleId="Heading5Char">
    <w:name w:val="Heading 5 Char"/>
    <w:basedOn w:val="DefaultParagraphFont"/>
    <w:link w:val="Heading5"/>
    <w:uiPriority w:val="9"/>
    <w:semiHidden/>
    <w:rsid w:val="007F167D"/>
    <w:rPr>
      <w:caps/>
      <w:color w:val="7B230C" w:themeColor="accent1" w:themeShade="BF"/>
      <w:spacing w:val="10"/>
    </w:rPr>
  </w:style>
  <w:style w:type="character" w:customStyle="1" w:styleId="Heading6Char">
    <w:name w:val="Heading 6 Char"/>
    <w:basedOn w:val="DefaultParagraphFont"/>
    <w:link w:val="Heading6"/>
    <w:uiPriority w:val="9"/>
    <w:semiHidden/>
    <w:rsid w:val="007F167D"/>
    <w:rPr>
      <w:caps/>
      <w:color w:val="7B230C" w:themeColor="accent1" w:themeShade="BF"/>
      <w:spacing w:val="10"/>
    </w:rPr>
  </w:style>
  <w:style w:type="character" w:customStyle="1" w:styleId="Heading7Char">
    <w:name w:val="Heading 7 Char"/>
    <w:basedOn w:val="DefaultParagraphFont"/>
    <w:link w:val="Heading7"/>
    <w:uiPriority w:val="9"/>
    <w:semiHidden/>
    <w:rsid w:val="007F167D"/>
    <w:rPr>
      <w:caps/>
      <w:color w:val="7B230C" w:themeColor="accent1" w:themeShade="BF"/>
      <w:spacing w:val="10"/>
    </w:rPr>
  </w:style>
  <w:style w:type="character" w:customStyle="1" w:styleId="Heading8Char">
    <w:name w:val="Heading 8 Char"/>
    <w:basedOn w:val="DefaultParagraphFont"/>
    <w:link w:val="Heading8"/>
    <w:uiPriority w:val="9"/>
    <w:semiHidden/>
    <w:rsid w:val="007F167D"/>
    <w:rPr>
      <w:caps/>
      <w:spacing w:val="10"/>
      <w:sz w:val="18"/>
      <w:szCs w:val="18"/>
    </w:rPr>
  </w:style>
  <w:style w:type="character" w:customStyle="1" w:styleId="Heading9Char">
    <w:name w:val="Heading 9 Char"/>
    <w:basedOn w:val="DefaultParagraphFont"/>
    <w:link w:val="Heading9"/>
    <w:uiPriority w:val="9"/>
    <w:semiHidden/>
    <w:rsid w:val="007F167D"/>
    <w:rPr>
      <w:i/>
      <w:iCs/>
      <w:caps/>
      <w:spacing w:val="10"/>
      <w:sz w:val="18"/>
      <w:szCs w:val="18"/>
    </w:rPr>
  </w:style>
  <w:style w:type="paragraph" w:styleId="Title">
    <w:name w:val="Title"/>
    <w:basedOn w:val="Normal"/>
    <w:next w:val="Normal"/>
    <w:link w:val="TitleChar"/>
    <w:uiPriority w:val="10"/>
    <w:qFormat/>
    <w:rsid w:val="007F167D"/>
    <w:pPr>
      <w:spacing w:before="0" w:after="0"/>
    </w:pPr>
    <w:rPr>
      <w:rFonts w:asciiTheme="majorHAnsi" w:eastAsiaTheme="majorEastAsia" w:hAnsiTheme="majorHAnsi" w:cstheme="majorBidi"/>
      <w:caps/>
      <w:color w:val="A53010" w:themeColor="accent1"/>
      <w:spacing w:val="10"/>
      <w:sz w:val="52"/>
      <w:szCs w:val="52"/>
    </w:rPr>
  </w:style>
  <w:style w:type="character" w:customStyle="1" w:styleId="TitleChar">
    <w:name w:val="Title Char"/>
    <w:basedOn w:val="DefaultParagraphFont"/>
    <w:link w:val="Title"/>
    <w:uiPriority w:val="10"/>
    <w:rsid w:val="007F167D"/>
    <w:rPr>
      <w:rFonts w:asciiTheme="majorHAnsi" w:eastAsiaTheme="majorEastAsia" w:hAnsiTheme="majorHAnsi" w:cstheme="majorBidi"/>
      <w:caps/>
      <w:color w:val="A53010" w:themeColor="accent1"/>
      <w:spacing w:val="10"/>
      <w:sz w:val="52"/>
      <w:szCs w:val="52"/>
    </w:rPr>
  </w:style>
  <w:style w:type="paragraph" w:styleId="Subtitle">
    <w:name w:val="Subtitle"/>
    <w:basedOn w:val="Normal"/>
    <w:next w:val="Normal"/>
    <w:link w:val="SubtitleChar"/>
    <w:uiPriority w:val="11"/>
    <w:qFormat/>
    <w:rsid w:val="007F167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F167D"/>
    <w:rPr>
      <w:caps/>
      <w:color w:val="595959" w:themeColor="text1" w:themeTint="A6"/>
      <w:spacing w:val="10"/>
      <w:sz w:val="21"/>
      <w:szCs w:val="21"/>
    </w:rPr>
  </w:style>
  <w:style w:type="paragraph" w:styleId="Quote">
    <w:name w:val="Quote"/>
    <w:basedOn w:val="Normal"/>
    <w:next w:val="Normal"/>
    <w:link w:val="QuoteChar"/>
    <w:uiPriority w:val="29"/>
    <w:qFormat/>
    <w:rsid w:val="007F167D"/>
    <w:rPr>
      <w:i/>
      <w:iCs/>
      <w:sz w:val="24"/>
      <w:szCs w:val="24"/>
    </w:rPr>
  </w:style>
  <w:style w:type="character" w:customStyle="1" w:styleId="QuoteChar">
    <w:name w:val="Quote Char"/>
    <w:basedOn w:val="DefaultParagraphFont"/>
    <w:link w:val="Quote"/>
    <w:uiPriority w:val="29"/>
    <w:rsid w:val="007F167D"/>
    <w:rPr>
      <w:i/>
      <w:iCs/>
      <w:sz w:val="24"/>
      <w:szCs w:val="24"/>
    </w:rPr>
  </w:style>
  <w:style w:type="paragraph" w:styleId="ListParagraph">
    <w:name w:val="List Paragraph"/>
    <w:basedOn w:val="Normal"/>
    <w:uiPriority w:val="34"/>
    <w:qFormat/>
    <w:rsid w:val="007F167D"/>
    <w:pPr>
      <w:ind w:left="720"/>
      <w:contextualSpacing/>
    </w:pPr>
  </w:style>
  <w:style w:type="character" w:styleId="IntenseEmphasis">
    <w:name w:val="Intense Emphasis"/>
    <w:uiPriority w:val="21"/>
    <w:qFormat/>
    <w:rsid w:val="007F167D"/>
    <w:rPr>
      <w:b/>
      <w:bCs/>
      <w:caps/>
      <w:color w:val="521708" w:themeColor="accent1" w:themeShade="7F"/>
      <w:spacing w:val="10"/>
    </w:rPr>
  </w:style>
  <w:style w:type="paragraph" w:styleId="IntenseQuote">
    <w:name w:val="Intense Quote"/>
    <w:basedOn w:val="Normal"/>
    <w:next w:val="Normal"/>
    <w:link w:val="IntenseQuoteChar"/>
    <w:uiPriority w:val="30"/>
    <w:qFormat/>
    <w:rsid w:val="007F167D"/>
    <w:pPr>
      <w:spacing w:before="240" w:after="240" w:line="240" w:lineRule="auto"/>
      <w:ind w:left="1080" w:right="1080"/>
      <w:jc w:val="center"/>
    </w:pPr>
    <w:rPr>
      <w:color w:val="A53010" w:themeColor="accent1"/>
      <w:sz w:val="24"/>
      <w:szCs w:val="24"/>
    </w:rPr>
  </w:style>
  <w:style w:type="character" w:customStyle="1" w:styleId="IntenseQuoteChar">
    <w:name w:val="Intense Quote Char"/>
    <w:basedOn w:val="DefaultParagraphFont"/>
    <w:link w:val="IntenseQuote"/>
    <w:uiPriority w:val="30"/>
    <w:rsid w:val="007F167D"/>
    <w:rPr>
      <w:color w:val="A53010" w:themeColor="accent1"/>
      <w:sz w:val="24"/>
      <w:szCs w:val="24"/>
    </w:rPr>
  </w:style>
  <w:style w:type="character" w:styleId="IntenseReference">
    <w:name w:val="Intense Reference"/>
    <w:uiPriority w:val="32"/>
    <w:qFormat/>
    <w:rsid w:val="007F167D"/>
    <w:rPr>
      <w:b/>
      <w:bCs/>
      <w:i/>
      <w:iCs/>
      <w:caps/>
      <w:color w:val="A53010" w:themeColor="accent1"/>
    </w:rPr>
  </w:style>
  <w:style w:type="paragraph" w:styleId="Caption">
    <w:name w:val="caption"/>
    <w:basedOn w:val="Normal"/>
    <w:next w:val="Normal"/>
    <w:uiPriority w:val="35"/>
    <w:semiHidden/>
    <w:unhideWhenUsed/>
    <w:qFormat/>
    <w:rsid w:val="007F167D"/>
    <w:rPr>
      <w:b/>
      <w:bCs/>
      <w:color w:val="7B230C" w:themeColor="accent1" w:themeShade="BF"/>
      <w:sz w:val="16"/>
      <w:szCs w:val="16"/>
    </w:rPr>
  </w:style>
  <w:style w:type="character" w:styleId="Strong">
    <w:name w:val="Strong"/>
    <w:uiPriority w:val="22"/>
    <w:qFormat/>
    <w:rsid w:val="007F167D"/>
    <w:rPr>
      <w:b/>
      <w:bCs/>
    </w:rPr>
  </w:style>
  <w:style w:type="character" w:styleId="Emphasis">
    <w:name w:val="Emphasis"/>
    <w:uiPriority w:val="20"/>
    <w:qFormat/>
    <w:rsid w:val="007F167D"/>
    <w:rPr>
      <w:caps/>
      <w:color w:val="521708" w:themeColor="accent1" w:themeShade="7F"/>
      <w:spacing w:val="5"/>
    </w:rPr>
  </w:style>
  <w:style w:type="paragraph" w:styleId="NoSpacing">
    <w:name w:val="No Spacing"/>
    <w:link w:val="NoSpacingChar"/>
    <w:uiPriority w:val="1"/>
    <w:qFormat/>
    <w:rsid w:val="007F167D"/>
    <w:pPr>
      <w:spacing w:after="0" w:line="240" w:lineRule="auto"/>
    </w:pPr>
  </w:style>
  <w:style w:type="character" w:styleId="SubtleEmphasis">
    <w:name w:val="Subtle Emphasis"/>
    <w:uiPriority w:val="19"/>
    <w:qFormat/>
    <w:rsid w:val="007F167D"/>
    <w:rPr>
      <w:i/>
      <w:iCs/>
      <w:color w:val="521708" w:themeColor="accent1" w:themeShade="7F"/>
    </w:rPr>
  </w:style>
  <w:style w:type="character" w:styleId="SubtleReference">
    <w:name w:val="Subtle Reference"/>
    <w:uiPriority w:val="31"/>
    <w:qFormat/>
    <w:rsid w:val="007F167D"/>
    <w:rPr>
      <w:b/>
      <w:bCs/>
      <w:color w:val="A53010" w:themeColor="accent1"/>
    </w:rPr>
  </w:style>
  <w:style w:type="character" w:styleId="BookTitle">
    <w:name w:val="Book Title"/>
    <w:uiPriority w:val="33"/>
    <w:qFormat/>
    <w:rsid w:val="007F167D"/>
    <w:rPr>
      <w:b/>
      <w:bCs/>
      <w:i/>
      <w:iCs/>
      <w:spacing w:val="0"/>
    </w:rPr>
  </w:style>
  <w:style w:type="paragraph" w:styleId="TOCHeading">
    <w:name w:val="TOC Heading"/>
    <w:basedOn w:val="Heading1"/>
    <w:next w:val="Normal"/>
    <w:uiPriority w:val="39"/>
    <w:semiHidden/>
    <w:unhideWhenUsed/>
    <w:qFormat/>
    <w:rsid w:val="007F167D"/>
    <w:pPr>
      <w:outlineLvl w:val="9"/>
    </w:pPr>
  </w:style>
  <w:style w:type="character" w:customStyle="1" w:styleId="NoSpacingChar">
    <w:name w:val="No Spacing Char"/>
    <w:basedOn w:val="DefaultParagraphFont"/>
    <w:link w:val="NoSpacing"/>
    <w:uiPriority w:val="1"/>
    <w:rsid w:val="007F167D"/>
  </w:style>
  <w:style w:type="character" w:styleId="Hyperlink">
    <w:name w:val="Hyperlink"/>
    <w:basedOn w:val="DefaultParagraphFont"/>
    <w:uiPriority w:val="99"/>
    <w:unhideWhenUsed/>
    <w:rsid w:val="007F167D"/>
    <w:rPr>
      <w:color w:val="FB4A18" w:themeColor="hyperlink"/>
      <w:u w:val="single"/>
    </w:rPr>
  </w:style>
  <w:style w:type="character" w:styleId="UnresolvedMention">
    <w:name w:val="Unresolved Mention"/>
    <w:basedOn w:val="DefaultParagraphFont"/>
    <w:uiPriority w:val="99"/>
    <w:semiHidden/>
    <w:unhideWhenUsed/>
    <w:rsid w:val="007F1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hyperlink" Target="javascript:window.open('FWGPDutyDetails.aspx?E=74876&amp;D=20260909&amp;P=neJgjfghlh[ne&amp;POPUP=true',%20'DutyDetails7487620260909',%20'toolbar=1,status=1,scrollbars=1,width=1000,resizable=1,top=5,left=5');void(0);" TargetMode="External"/><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javascript:window.open('FWGPDutyDetails.aspx?E=74876&amp;D=20260909&amp;P=neJgjfghlh[ne&amp;POPUP=true',%20'DutyDetails7487620260909',%20'toolbar=1,status=1,scrollbars=1,width=1000,resizable=1,top=5,left=5');void(0);" TargetMode="External"/><Relationship Id="rId11" Type="http://schemas.openxmlformats.org/officeDocument/2006/relationships/image" Target="media/image5.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Bush</a:t>
            </a:r>
            <a:r>
              <a:rPr lang="en-GB" baseline="0"/>
              <a:t> Hill Park</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3.9253251646699877E-2"/>
          <c:y val="0.13466417910447762"/>
          <c:w val="0.9276375916021361"/>
          <c:h val="0.6896888588553296"/>
        </c:manualLayout>
      </c:layout>
      <c:barChart>
        <c:barDir val="col"/>
        <c:grouping val="clustered"/>
        <c:varyColors val="0"/>
        <c:ser>
          <c:idx val="0"/>
          <c:order val="0"/>
          <c:tx>
            <c:strRef>
              <c:f>'[Chart in Microsoft Word]Sheet1'!$B$1</c:f>
              <c:strCache>
                <c:ptCount val="1"/>
                <c:pt idx="0">
                  <c:v> resdential burglaries (including attempted) </c:v>
                </c:pt>
              </c:strCache>
            </c:strRef>
          </c:tx>
          <c:spPr>
            <a:solidFill>
              <a:schemeClr val="accent1"/>
            </a:solidFill>
            <a:ln>
              <a:noFill/>
            </a:ln>
            <a:effectLst/>
          </c:spPr>
          <c:invertIfNegative val="0"/>
          <c:cat>
            <c:numRef>
              <c:f>'[Chart in Microsoft Word]Sheet1'!$A$2:$A$17</c:f>
              <c:numCache>
                <c:formatCode>mmm\-yy</c:formatCode>
                <c:ptCount val="16"/>
                <c:pt idx="0">
                  <c:v>45870</c:v>
                </c:pt>
                <c:pt idx="1">
                  <c:v>45901</c:v>
                </c:pt>
                <c:pt idx="2">
                  <c:v>45931</c:v>
                </c:pt>
                <c:pt idx="3">
                  <c:v>45962</c:v>
                </c:pt>
                <c:pt idx="4">
                  <c:v>45992</c:v>
                </c:pt>
                <c:pt idx="5">
                  <c:v>46023</c:v>
                </c:pt>
                <c:pt idx="6">
                  <c:v>46054</c:v>
                </c:pt>
                <c:pt idx="7">
                  <c:v>46082</c:v>
                </c:pt>
                <c:pt idx="8">
                  <c:v>46113</c:v>
                </c:pt>
                <c:pt idx="9">
                  <c:v>46143</c:v>
                </c:pt>
                <c:pt idx="10">
                  <c:v>46174</c:v>
                </c:pt>
                <c:pt idx="11">
                  <c:v>46204</c:v>
                </c:pt>
                <c:pt idx="12">
                  <c:v>46235</c:v>
                </c:pt>
              </c:numCache>
            </c:numRef>
          </c:cat>
          <c:val>
            <c:numRef>
              <c:f>'[Chart in Microsoft Word]Sheet1'!$B$2:$B$17</c:f>
              <c:numCache>
                <c:formatCode>General</c:formatCode>
                <c:ptCount val="16"/>
                <c:pt idx="0">
                  <c:v>5</c:v>
                </c:pt>
                <c:pt idx="1">
                  <c:v>3</c:v>
                </c:pt>
                <c:pt idx="2">
                  <c:v>6</c:v>
                </c:pt>
                <c:pt idx="3">
                  <c:v>6</c:v>
                </c:pt>
                <c:pt idx="4">
                  <c:v>2</c:v>
                </c:pt>
                <c:pt idx="5">
                  <c:v>3</c:v>
                </c:pt>
                <c:pt idx="6">
                  <c:v>8</c:v>
                </c:pt>
                <c:pt idx="7">
                  <c:v>9</c:v>
                </c:pt>
                <c:pt idx="8">
                  <c:v>5</c:v>
                </c:pt>
                <c:pt idx="9">
                  <c:v>3</c:v>
                </c:pt>
                <c:pt idx="10">
                  <c:v>3</c:v>
                </c:pt>
                <c:pt idx="11">
                  <c:v>4</c:v>
                </c:pt>
                <c:pt idx="12">
                  <c:v>3</c:v>
                </c:pt>
              </c:numCache>
            </c:numRef>
          </c:val>
          <c:extLst>
            <c:ext xmlns:c16="http://schemas.microsoft.com/office/drawing/2014/chart" uri="{C3380CC4-5D6E-409C-BE32-E72D297353CC}">
              <c16:uniqueId val="{00000000-F5C1-4DCA-A256-59175914B711}"/>
            </c:ext>
          </c:extLst>
        </c:ser>
        <c:ser>
          <c:idx val="1"/>
          <c:order val="1"/>
          <c:tx>
            <c:strRef>
              <c:f>'[Chart in Microsoft Word]Sheet1'!$C$1</c:f>
              <c:strCache>
                <c:ptCount val="1"/>
                <c:pt idx="0">
                  <c:v>criminal damage </c:v>
                </c:pt>
              </c:strCache>
            </c:strRef>
          </c:tx>
          <c:spPr>
            <a:solidFill>
              <a:schemeClr val="accent2"/>
            </a:solidFill>
            <a:ln>
              <a:noFill/>
            </a:ln>
            <a:effectLst/>
          </c:spPr>
          <c:invertIfNegative val="0"/>
          <c:cat>
            <c:numRef>
              <c:f>'[Chart in Microsoft Word]Sheet1'!$A$2:$A$17</c:f>
              <c:numCache>
                <c:formatCode>mmm\-yy</c:formatCode>
                <c:ptCount val="16"/>
                <c:pt idx="0">
                  <c:v>45870</c:v>
                </c:pt>
                <c:pt idx="1">
                  <c:v>45901</c:v>
                </c:pt>
                <c:pt idx="2">
                  <c:v>45931</c:v>
                </c:pt>
                <c:pt idx="3">
                  <c:v>45962</c:v>
                </c:pt>
                <c:pt idx="4">
                  <c:v>45992</c:v>
                </c:pt>
                <c:pt idx="5">
                  <c:v>46023</c:v>
                </c:pt>
                <c:pt idx="6">
                  <c:v>46054</c:v>
                </c:pt>
                <c:pt idx="7">
                  <c:v>46082</c:v>
                </c:pt>
                <c:pt idx="8">
                  <c:v>46113</c:v>
                </c:pt>
                <c:pt idx="9">
                  <c:v>46143</c:v>
                </c:pt>
                <c:pt idx="10">
                  <c:v>46174</c:v>
                </c:pt>
                <c:pt idx="11">
                  <c:v>46204</c:v>
                </c:pt>
                <c:pt idx="12">
                  <c:v>46235</c:v>
                </c:pt>
              </c:numCache>
            </c:numRef>
          </c:cat>
          <c:val>
            <c:numRef>
              <c:f>'[Chart in Microsoft Word]Sheet1'!$C$2:$C$17</c:f>
              <c:numCache>
                <c:formatCode>General</c:formatCode>
                <c:ptCount val="16"/>
                <c:pt idx="0">
                  <c:v>1</c:v>
                </c:pt>
                <c:pt idx="1">
                  <c:v>1</c:v>
                </c:pt>
                <c:pt idx="2">
                  <c:v>3</c:v>
                </c:pt>
                <c:pt idx="3">
                  <c:v>1</c:v>
                </c:pt>
                <c:pt idx="4">
                  <c:v>1</c:v>
                </c:pt>
                <c:pt idx="5">
                  <c:v>0</c:v>
                </c:pt>
                <c:pt idx="6">
                  <c:v>2</c:v>
                </c:pt>
                <c:pt idx="7">
                  <c:v>2</c:v>
                </c:pt>
                <c:pt idx="8">
                  <c:v>5</c:v>
                </c:pt>
                <c:pt idx="9">
                  <c:v>1</c:v>
                </c:pt>
                <c:pt idx="10">
                  <c:v>3</c:v>
                </c:pt>
                <c:pt idx="11">
                  <c:v>2</c:v>
                </c:pt>
                <c:pt idx="12">
                  <c:v>0</c:v>
                </c:pt>
              </c:numCache>
            </c:numRef>
          </c:val>
          <c:extLst>
            <c:ext xmlns:c16="http://schemas.microsoft.com/office/drawing/2014/chart" uri="{C3380CC4-5D6E-409C-BE32-E72D297353CC}">
              <c16:uniqueId val="{00000001-F5C1-4DCA-A256-59175914B711}"/>
            </c:ext>
          </c:extLst>
        </c:ser>
        <c:ser>
          <c:idx val="2"/>
          <c:order val="2"/>
          <c:tx>
            <c:strRef>
              <c:f>'[Chart in Microsoft Word]Sheet1'!$D$1</c:f>
              <c:strCache>
                <c:ptCount val="1"/>
                <c:pt idx="0">
                  <c:v>mv crime </c:v>
                </c:pt>
              </c:strCache>
            </c:strRef>
          </c:tx>
          <c:spPr>
            <a:solidFill>
              <a:schemeClr val="accent3"/>
            </a:solidFill>
            <a:ln>
              <a:noFill/>
            </a:ln>
            <a:effectLst/>
          </c:spPr>
          <c:invertIfNegative val="0"/>
          <c:cat>
            <c:numRef>
              <c:f>'[Chart in Microsoft Word]Sheet1'!$A$2:$A$17</c:f>
              <c:numCache>
                <c:formatCode>mmm\-yy</c:formatCode>
                <c:ptCount val="16"/>
                <c:pt idx="0">
                  <c:v>45870</c:v>
                </c:pt>
                <c:pt idx="1">
                  <c:v>45901</c:v>
                </c:pt>
                <c:pt idx="2">
                  <c:v>45931</c:v>
                </c:pt>
                <c:pt idx="3">
                  <c:v>45962</c:v>
                </c:pt>
                <c:pt idx="4">
                  <c:v>45992</c:v>
                </c:pt>
                <c:pt idx="5">
                  <c:v>46023</c:v>
                </c:pt>
                <c:pt idx="6">
                  <c:v>46054</c:v>
                </c:pt>
                <c:pt idx="7">
                  <c:v>46082</c:v>
                </c:pt>
                <c:pt idx="8">
                  <c:v>46113</c:v>
                </c:pt>
                <c:pt idx="9">
                  <c:v>46143</c:v>
                </c:pt>
                <c:pt idx="10">
                  <c:v>46174</c:v>
                </c:pt>
                <c:pt idx="11">
                  <c:v>46204</c:v>
                </c:pt>
                <c:pt idx="12">
                  <c:v>46235</c:v>
                </c:pt>
              </c:numCache>
            </c:numRef>
          </c:cat>
          <c:val>
            <c:numRef>
              <c:f>'[Chart in Microsoft Word]Sheet1'!$D$2:$D$17</c:f>
              <c:numCache>
                <c:formatCode>General</c:formatCode>
                <c:ptCount val="16"/>
                <c:pt idx="0">
                  <c:v>5</c:v>
                </c:pt>
                <c:pt idx="1">
                  <c:v>5</c:v>
                </c:pt>
                <c:pt idx="2">
                  <c:v>11</c:v>
                </c:pt>
                <c:pt idx="3">
                  <c:v>8</c:v>
                </c:pt>
                <c:pt idx="4">
                  <c:v>7</c:v>
                </c:pt>
                <c:pt idx="5">
                  <c:v>4</c:v>
                </c:pt>
                <c:pt idx="6">
                  <c:v>5</c:v>
                </c:pt>
                <c:pt idx="7">
                  <c:v>8</c:v>
                </c:pt>
                <c:pt idx="8">
                  <c:v>9</c:v>
                </c:pt>
                <c:pt idx="9">
                  <c:v>10</c:v>
                </c:pt>
                <c:pt idx="10">
                  <c:v>10</c:v>
                </c:pt>
                <c:pt idx="11">
                  <c:v>7</c:v>
                </c:pt>
                <c:pt idx="12">
                  <c:v>13</c:v>
                </c:pt>
              </c:numCache>
            </c:numRef>
          </c:val>
          <c:extLst>
            <c:ext xmlns:c16="http://schemas.microsoft.com/office/drawing/2014/chart" uri="{C3380CC4-5D6E-409C-BE32-E72D297353CC}">
              <c16:uniqueId val="{00000002-F5C1-4DCA-A256-59175914B711}"/>
            </c:ext>
          </c:extLst>
        </c:ser>
        <c:ser>
          <c:idx val="3"/>
          <c:order val="3"/>
          <c:tx>
            <c:strRef>
              <c:f>'[Chart in Microsoft Word]Sheet1'!$E$1</c:f>
              <c:strCache>
                <c:ptCount val="1"/>
                <c:pt idx="0">
                  <c:v>commercial burgalry </c:v>
                </c:pt>
              </c:strCache>
            </c:strRef>
          </c:tx>
          <c:spPr>
            <a:solidFill>
              <a:schemeClr val="accent4"/>
            </a:solidFill>
            <a:ln>
              <a:noFill/>
            </a:ln>
            <a:effectLst/>
          </c:spPr>
          <c:invertIfNegative val="0"/>
          <c:cat>
            <c:numRef>
              <c:f>'[Chart in Microsoft Word]Sheet1'!$A$2:$A$17</c:f>
              <c:numCache>
                <c:formatCode>mmm\-yy</c:formatCode>
                <c:ptCount val="16"/>
                <c:pt idx="0">
                  <c:v>45870</c:v>
                </c:pt>
                <c:pt idx="1">
                  <c:v>45901</c:v>
                </c:pt>
                <c:pt idx="2">
                  <c:v>45931</c:v>
                </c:pt>
                <c:pt idx="3">
                  <c:v>45962</c:v>
                </c:pt>
                <c:pt idx="4">
                  <c:v>45992</c:v>
                </c:pt>
                <c:pt idx="5">
                  <c:v>46023</c:v>
                </c:pt>
                <c:pt idx="6">
                  <c:v>46054</c:v>
                </c:pt>
                <c:pt idx="7">
                  <c:v>46082</c:v>
                </c:pt>
                <c:pt idx="8">
                  <c:v>46113</c:v>
                </c:pt>
                <c:pt idx="9">
                  <c:v>46143</c:v>
                </c:pt>
                <c:pt idx="10">
                  <c:v>46174</c:v>
                </c:pt>
                <c:pt idx="11">
                  <c:v>46204</c:v>
                </c:pt>
                <c:pt idx="12">
                  <c:v>46235</c:v>
                </c:pt>
              </c:numCache>
            </c:numRef>
          </c:cat>
          <c:val>
            <c:numRef>
              <c:f>'[Chart in Microsoft Word]Sheet1'!$E$2:$E$17</c:f>
              <c:numCache>
                <c:formatCode>General</c:formatCode>
                <c:ptCount val="16"/>
                <c:pt idx="0">
                  <c:v>0</c:v>
                </c:pt>
                <c:pt idx="1">
                  <c:v>1</c:v>
                </c:pt>
                <c:pt idx="2">
                  <c:v>1</c:v>
                </c:pt>
                <c:pt idx="3">
                  <c:v>0</c:v>
                </c:pt>
                <c:pt idx="4">
                  <c:v>0</c:v>
                </c:pt>
                <c:pt idx="5">
                  <c:v>0</c:v>
                </c:pt>
                <c:pt idx="6">
                  <c:v>1</c:v>
                </c:pt>
                <c:pt idx="7">
                  <c:v>0</c:v>
                </c:pt>
                <c:pt idx="8">
                  <c:v>0</c:v>
                </c:pt>
                <c:pt idx="9">
                  <c:v>0</c:v>
                </c:pt>
                <c:pt idx="10">
                  <c:v>0</c:v>
                </c:pt>
                <c:pt idx="11">
                  <c:v>0</c:v>
                </c:pt>
                <c:pt idx="12">
                  <c:v>0</c:v>
                </c:pt>
              </c:numCache>
            </c:numRef>
          </c:val>
          <c:extLst>
            <c:ext xmlns:c16="http://schemas.microsoft.com/office/drawing/2014/chart" uri="{C3380CC4-5D6E-409C-BE32-E72D297353CC}">
              <c16:uniqueId val="{00000003-F5C1-4DCA-A256-59175914B711}"/>
            </c:ext>
          </c:extLst>
        </c:ser>
        <c:ser>
          <c:idx val="4"/>
          <c:order val="4"/>
          <c:tx>
            <c:strRef>
              <c:f>'[Chart in Microsoft Word]Sheet1'!$F$1</c:f>
              <c:strCache>
                <c:ptCount val="1"/>
                <c:pt idx="0">
                  <c:v>ABH </c:v>
                </c:pt>
              </c:strCache>
            </c:strRef>
          </c:tx>
          <c:spPr>
            <a:solidFill>
              <a:schemeClr val="accent5"/>
            </a:solidFill>
            <a:ln>
              <a:noFill/>
            </a:ln>
            <a:effectLst/>
          </c:spPr>
          <c:invertIfNegative val="0"/>
          <c:cat>
            <c:numRef>
              <c:f>'[Chart in Microsoft Word]Sheet1'!$A$2:$A$17</c:f>
              <c:numCache>
                <c:formatCode>mmm\-yy</c:formatCode>
                <c:ptCount val="16"/>
                <c:pt idx="0">
                  <c:v>45870</c:v>
                </c:pt>
                <c:pt idx="1">
                  <c:v>45901</c:v>
                </c:pt>
                <c:pt idx="2">
                  <c:v>45931</c:v>
                </c:pt>
                <c:pt idx="3">
                  <c:v>45962</c:v>
                </c:pt>
                <c:pt idx="4">
                  <c:v>45992</c:v>
                </c:pt>
                <c:pt idx="5">
                  <c:v>46023</c:v>
                </c:pt>
                <c:pt idx="6">
                  <c:v>46054</c:v>
                </c:pt>
                <c:pt idx="7">
                  <c:v>46082</c:v>
                </c:pt>
                <c:pt idx="8">
                  <c:v>46113</c:v>
                </c:pt>
                <c:pt idx="9">
                  <c:v>46143</c:v>
                </c:pt>
                <c:pt idx="10">
                  <c:v>46174</c:v>
                </c:pt>
                <c:pt idx="11">
                  <c:v>46204</c:v>
                </c:pt>
                <c:pt idx="12">
                  <c:v>46235</c:v>
                </c:pt>
              </c:numCache>
            </c:numRef>
          </c:cat>
          <c:val>
            <c:numRef>
              <c:f>'[Chart in Microsoft Word]Sheet1'!$F$2:$F$17</c:f>
              <c:numCache>
                <c:formatCode>General</c:formatCode>
                <c:ptCount val="16"/>
                <c:pt idx="0">
                  <c:v>2</c:v>
                </c:pt>
                <c:pt idx="1">
                  <c:v>3</c:v>
                </c:pt>
                <c:pt idx="2">
                  <c:v>1</c:v>
                </c:pt>
                <c:pt idx="4">
                  <c:v>1</c:v>
                </c:pt>
                <c:pt idx="5">
                  <c:v>0</c:v>
                </c:pt>
                <c:pt idx="6">
                  <c:v>0</c:v>
                </c:pt>
                <c:pt idx="7">
                  <c:v>3</c:v>
                </c:pt>
                <c:pt idx="8">
                  <c:v>0</c:v>
                </c:pt>
                <c:pt idx="9">
                  <c:v>1</c:v>
                </c:pt>
                <c:pt idx="10">
                  <c:v>2</c:v>
                </c:pt>
                <c:pt idx="11">
                  <c:v>2</c:v>
                </c:pt>
                <c:pt idx="12">
                  <c:v>0</c:v>
                </c:pt>
              </c:numCache>
            </c:numRef>
          </c:val>
          <c:extLst>
            <c:ext xmlns:c16="http://schemas.microsoft.com/office/drawing/2014/chart" uri="{C3380CC4-5D6E-409C-BE32-E72D297353CC}">
              <c16:uniqueId val="{00000004-F5C1-4DCA-A256-59175914B711}"/>
            </c:ext>
          </c:extLst>
        </c:ser>
        <c:ser>
          <c:idx val="5"/>
          <c:order val="5"/>
          <c:tx>
            <c:strRef>
              <c:f>'[Chart in Microsoft Word]Sheet1'!$G$1</c:f>
              <c:strCache>
                <c:ptCount val="1"/>
                <c:pt idx="0">
                  <c:v>GBH</c:v>
                </c:pt>
              </c:strCache>
            </c:strRef>
          </c:tx>
          <c:spPr>
            <a:solidFill>
              <a:schemeClr val="accent6"/>
            </a:solidFill>
            <a:ln>
              <a:noFill/>
            </a:ln>
            <a:effectLst/>
          </c:spPr>
          <c:invertIfNegative val="0"/>
          <c:cat>
            <c:numRef>
              <c:f>'[Chart in Microsoft Word]Sheet1'!$A$2:$A$17</c:f>
              <c:numCache>
                <c:formatCode>mmm\-yy</c:formatCode>
                <c:ptCount val="16"/>
                <c:pt idx="0">
                  <c:v>45870</c:v>
                </c:pt>
                <c:pt idx="1">
                  <c:v>45901</c:v>
                </c:pt>
                <c:pt idx="2">
                  <c:v>45931</c:v>
                </c:pt>
                <c:pt idx="3">
                  <c:v>45962</c:v>
                </c:pt>
                <c:pt idx="4">
                  <c:v>45992</c:v>
                </c:pt>
                <c:pt idx="5">
                  <c:v>46023</c:v>
                </c:pt>
                <c:pt idx="6">
                  <c:v>46054</c:v>
                </c:pt>
                <c:pt idx="7">
                  <c:v>46082</c:v>
                </c:pt>
                <c:pt idx="8">
                  <c:v>46113</c:v>
                </c:pt>
                <c:pt idx="9">
                  <c:v>46143</c:v>
                </c:pt>
                <c:pt idx="10">
                  <c:v>46174</c:v>
                </c:pt>
                <c:pt idx="11">
                  <c:v>46204</c:v>
                </c:pt>
                <c:pt idx="12">
                  <c:v>46235</c:v>
                </c:pt>
              </c:numCache>
            </c:numRef>
          </c:cat>
          <c:val>
            <c:numRef>
              <c:f>'[Chart in Microsoft Word]Sheet1'!$G$2:$G$17</c:f>
              <c:numCache>
                <c:formatCode>General</c:formatCode>
                <c:ptCount val="16"/>
                <c:pt idx="0">
                  <c:v>0</c:v>
                </c:pt>
                <c:pt idx="1">
                  <c:v>0</c:v>
                </c:pt>
                <c:pt idx="2">
                  <c:v>0</c:v>
                </c:pt>
                <c:pt idx="3">
                  <c:v>0</c:v>
                </c:pt>
                <c:pt idx="4">
                  <c:v>0</c:v>
                </c:pt>
                <c:pt idx="5">
                  <c:v>0</c:v>
                </c:pt>
                <c:pt idx="6">
                  <c:v>0</c:v>
                </c:pt>
                <c:pt idx="7">
                  <c:v>0</c:v>
                </c:pt>
                <c:pt idx="8">
                  <c:v>1</c:v>
                </c:pt>
                <c:pt idx="9">
                  <c:v>0</c:v>
                </c:pt>
                <c:pt idx="10">
                  <c:v>1</c:v>
                </c:pt>
                <c:pt idx="11">
                  <c:v>1</c:v>
                </c:pt>
                <c:pt idx="12">
                  <c:v>0</c:v>
                </c:pt>
              </c:numCache>
            </c:numRef>
          </c:val>
          <c:extLst>
            <c:ext xmlns:c16="http://schemas.microsoft.com/office/drawing/2014/chart" uri="{C3380CC4-5D6E-409C-BE32-E72D297353CC}">
              <c16:uniqueId val="{00000005-F5C1-4DCA-A256-59175914B711}"/>
            </c:ext>
          </c:extLst>
        </c:ser>
        <c:dLbls>
          <c:showLegendKey val="0"/>
          <c:showVal val="0"/>
          <c:showCatName val="0"/>
          <c:showSerName val="0"/>
          <c:showPercent val="0"/>
          <c:showBubbleSize val="0"/>
        </c:dLbls>
        <c:gapWidth val="219"/>
        <c:overlap val="-27"/>
        <c:axId val="1598589472"/>
        <c:axId val="1437285808"/>
      </c:barChart>
      <c:dateAx>
        <c:axId val="1598589472"/>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7285808"/>
        <c:crosses val="autoZero"/>
        <c:auto val="1"/>
        <c:lblOffset val="100"/>
        <c:baseTimeUnit val="months"/>
      </c:dateAx>
      <c:valAx>
        <c:axId val="1437285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589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isp">
  <a:themeElements>
    <a:clrScheme name="Wisp">
      <a:dk1>
        <a:sysClr val="windowText" lastClr="000000"/>
      </a:dk1>
      <a:lt1>
        <a:sysClr val="window" lastClr="FFFFFF"/>
      </a:lt1>
      <a:dk2>
        <a:srgbClr val="766F54"/>
      </a:dk2>
      <a:lt2>
        <a:srgbClr val="E3EACF"/>
      </a:lt2>
      <a:accent1>
        <a:srgbClr val="A53010"/>
      </a:accent1>
      <a:accent2>
        <a:srgbClr val="DE7E18"/>
      </a:accent2>
      <a:accent3>
        <a:srgbClr val="9F8351"/>
      </a:accent3>
      <a:accent4>
        <a:srgbClr val="728653"/>
      </a:accent4>
      <a:accent5>
        <a:srgbClr val="92AA4C"/>
      </a:accent5>
      <a:accent6>
        <a:srgbClr val="6AAC91"/>
      </a:accent6>
      <a:hlink>
        <a:srgbClr val="FB4A18"/>
      </a:hlink>
      <a:folHlink>
        <a:srgbClr val="FB9318"/>
      </a:folHlink>
    </a:clrScheme>
    <a:fontScheme name="Wisp">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101</TotalTime>
  <Pages>5</Pages>
  <Words>563</Words>
  <Characters>3214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BHP WARD PANNEL MEETING</dc:title>
  <dc:subject>24.09.2026</dc:subject>
  <dc:creator>Johnson Girvan M.L.E - NA-CU</dc:creator>
  <cp:keywords/>
  <dc:description/>
  <cp:lastModifiedBy>Johnson Girvan M.L.E - NA-CU</cp:lastModifiedBy>
  <cp:revision>40</cp:revision>
  <dcterms:created xsi:type="dcterms:W3CDTF">2026-09-09T16:54:00Z</dcterms:created>
  <dcterms:modified xsi:type="dcterms:W3CDTF">2026-09-24T20:44:00Z</dcterms:modified>
</cp:coreProperties>
</file>